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3840" w14:textId="77777777" w:rsidR="000C7AEF" w:rsidRPr="000C7AEF" w:rsidRDefault="000C7AEF" w:rsidP="00F76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7B102D58" w14:textId="5E7CFD67" w:rsidR="00E56DCD" w:rsidRDefault="00F76D9D" w:rsidP="00F76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2"/>
          <w:szCs w:val="52"/>
        </w:rPr>
      </w:pPr>
      <w:r w:rsidRPr="00F76D9D">
        <w:rPr>
          <w:b/>
          <w:bCs/>
          <w:sz w:val="52"/>
          <w:szCs w:val="52"/>
        </w:rPr>
        <w:t xml:space="preserve">Assistenza </w:t>
      </w:r>
      <w:r w:rsidR="00492595">
        <w:rPr>
          <w:b/>
          <w:bCs/>
          <w:sz w:val="52"/>
          <w:szCs w:val="52"/>
        </w:rPr>
        <w:t>E</w:t>
      </w:r>
      <w:r w:rsidRPr="00F76D9D">
        <w:rPr>
          <w:b/>
          <w:bCs/>
          <w:sz w:val="52"/>
          <w:szCs w:val="52"/>
        </w:rPr>
        <w:t xml:space="preserve">ducativa </w:t>
      </w:r>
      <w:r w:rsidR="00492595">
        <w:rPr>
          <w:b/>
          <w:bCs/>
          <w:sz w:val="52"/>
          <w:szCs w:val="52"/>
        </w:rPr>
        <w:t>S</w:t>
      </w:r>
      <w:r w:rsidRPr="00F76D9D">
        <w:rPr>
          <w:b/>
          <w:bCs/>
          <w:sz w:val="52"/>
          <w:szCs w:val="52"/>
        </w:rPr>
        <w:t>colastica</w:t>
      </w:r>
    </w:p>
    <w:p w14:paraId="7C12346D" w14:textId="77777777" w:rsidR="000C7AEF" w:rsidRPr="000C7AEF" w:rsidRDefault="000C7AEF" w:rsidP="00F76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57CD5525" w14:textId="7B4846F4" w:rsidR="00F76D9D" w:rsidRDefault="00F76D9D" w:rsidP="00F76D9D">
      <w:pPr>
        <w:jc w:val="center"/>
        <w:rPr>
          <w:b/>
          <w:bCs/>
          <w:sz w:val="52"/>
          <w:szCs w:val="52"/>
        </w:rPr>
      </w:pPr>
    </w:p>
    <w:p w14:paraId="1ED6E8AB" w14:textId="607A4A79" w:rsidR="00F76D9D" w:rsidRDefault="004B2B12" w:rsidP="006E68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Nel mese di settembre 2022 i</w:t>
      </w:r>
      <w:r w:rsidRPr="004B2B12">
        <w:rPr>
          <w:sz w:val="24"/>
          <w:szCs w:val="24"/>
        </w:rPr>
        <w:t>l Dipartimento Istruzione,</w:t>
      </w:r>
      <w:r>
        <w:rPr>
          <w:sz w:val="24"/>
          <w:szCs w:val="24"/>
        </w:rPr>
        <w:t xml:space="preserve"> politiche educative e edilizia scolastica di ANCI Lombardia ha costituito un gruppo di lavoro sulle problematiche legate all’Assistenza Educativa</w:t>
      </w:r>
      <w:r w:rsidR="00356B5D">
        <w:rPr>
          <w:sz w:val="24"/>
          <w:szCs w:val="24"/>
        </w:rPr>
        <w:t>, finalizzata all’integrazione scolastica dell’alunno con disabilità.</w:t>
      </w:r>
    </w:p>
    <w:p w14:paraId="22B8A50E" w14:textId="77777777" w:rsidR="006628E3" w:rsidRDefault="00A65519" w:rsidP="006E68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tema, infatti, </w:t>
      </w:r>
      <w:r w:rsidR="00356B5D">
        <w:rPr>
          <w:sz w:val="24"/>
          <w:szCs w:val="24"/>
        </w:rPr>
        <w:t xml:space="preserve">per i Comuni </w:t>
      </w:r>
      <w:r>
        <w:rPr>
          <w:sz w:val="24"/>
          <w:szCs w:val="24"/>
        </w:rPr>
        <w:t xml:space="preserve">ha assunto le caratteristiche della insostenibilità </w:t>
      </w:r>
      <w:r w:rsidR="006628E3">
        <w:rPr>
          <w:sz w:val="24"/>
          <w:szCs w:val="24"/>
        </w:rPr>
        <w:t>per diversi motivi:</w:t>
      </w:r>
    </w:p>
    <w:p w14:paraId="28E9F9C0" w14:textId="27DD4C9E" w:rsidR="006628E3" w:rsidRDefault="006628E3" w:rsidP="006628E3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aumento della domanda di A.E.S.</w:t>
      </w:r>
      <w:r w:rsidR="0007722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causa </w:t>
      </w:r>
      <w:r w:rsidR="00077224">
        <w:rPr>
          <w:sz w:val="24"/>
          <w:szCs w:val="24"/>
        </w:rPr>
        <w:t>dell’</w:t>
      </w:r>
      <w:r>
        <w:rPr>
          <w:sz w:val="24"/>
          <w:szCs w:val="24"/>
        </w:rPr>
        <w:t xml:space="preserve">aumento </w:t>
      </w:r>
      <w:r w:rsidR="00077224">
        <w:rPr>
          <w:sz w:val="24"/>
          <w:szCs w:val="24"/>
        </w:rPr>
        <w:t xml:space="preserve">considerevole </w:t>
      </w:r>
      <w:r>
        <w:rPr>
          <w:sz w:val="24"/>
          <w:szCs w:val="24"/>
        </w:rPr>
        <w:t>del numero delle certificazioni da parte delle autorità sanitarie;</w:t>
      </w:r>
    </w:p>
    <w:p w14:paraId="13213E2F" w14:textId="433B2B3D" w:rsidR="006628E3" w:rsidRDefault="006628E3" w:rsidP="006628E3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conseguente aumento dell’impegno spesa a carico del Comuni;</w:t>
      </w:r>
    </w:p>
    <w:p w14:paraId="67C8F37E" w14:textId="54E6A51A" w:rsidR="006628E3" w:rsidRDefault="006C357B" w:rsidP="006628E3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6628E3">
        <w:rPr>
          <w:sz w:val="24"/>
          <w:szCs w:val="24"/>
        </w:rPr>
        <w:t>difficoltà a reperire figure professionali</w:t>
      </w:r>
      <w:r w:rsidR="00077224">
        <w:rPr>
          <w:sz w:val="24"/>
          <w:szCs w:val="24"/>
        </w:rPr>
        <w:t xml:space="preserve"> in possesso de</w:t>
      </w:r>
      <w:r w:rsidRPr="006628E3">
        <w:rPr>
          <w:sz w:val="24"/>
          <w:szCs w:val="24"/>
        </w:rPr>
        <w:t>l titolo di studio prescritto</w:t>
      </w:r>
      <w:r w:rsidR="006628E3">
        <w:rPr>
          <w:sz w:val="24"/>
          <w:szCs w:val="24"/>
        </w:rPr>
        <w:t>;</w:t>
      </w:r>
    </w:p>
    <w:p w14:paraId="70F2EBF7" w14:textId="63F8C7F2" w:rsidR="00C66C89" w:rsidRDefault="006E687D" w:rsidP="006628E3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6628E3">
        <w:rPr>
          <w:sz w:val="24"/>
          <w:szCs w:val="24"/>
        </w:rPr>
        <w:t>necessità di un approfondimento</w:t>
      </w:r>
      <w:r w:rsidR="006C357B" w:rsidRPr="006628E3">
        <w:rPr>
          <w:sz w:val="24"/>
          <w:szCs w:val="24"/>
        </w:rPr>
        <w:t xml:space="preserve"> della materia</w:t>
      </w:r>
      <w:r w:rsidR="006628E3">
        <w:rPr>
          <w:sz w:val="24"/>
          <w:szCs w:val="24"/>
        </w:rPr>
        <w:t xml:space="preserve"> </w:t>
      </w:r>
      <w:r w:rsidR="00001493">
        <w:rPr>
          <w:sz w:val="24"/>
          <w:szCs w:val="24"/>
        </w:rPr>
        <w:t xml:space="preserve">sia dal punto di vista pedagogico, sia </w:t>
      </w:r>
      <w:r w:rsidR="006628E3">
        <w:rPr>
          <w:sz w:val="24"/>
          <w:szCs w:val="24"/>
        </w:rPr>
        <w:t>dal punto di vista gestionale</w:t>
      </w:r>
      <w:r w:rsidRPr="006628E3">
        <w:rPr>
          <w:sz w:val="24"/>
          <w:szCs w:val="24"/>
        </w:rPr>
        <w:t>,</w:t>
      </w:r>
      <w:r w:rsidR="006C357B" w:rsidRPr="006628E3">
        <w:rPr>
          <w:sz w:val="24"/>
          <w:szCs w:val="24"/>
        </w:rPr>
        <w:t xml:space="preserve"> </w:t>
      </w:r>
      <w:r w:rsidR="00C66C89" w:rsidRPr="006628E3">
        <w:rPr>
          <w:sz w:val="24"/>
          <w:szCs w:val="24"/>
        </w:rPr>
        <w:t xml:space="preserve">nella consapevolezza di dover garantire un servizio di qualità ma </w:t>
      </w:r>
      <w:r w:rsidR="006C357B" w:rsidRPr="006628E3">
        <w:rPr>
          <w:sz w:val="24"/>
          <w:szCs w:val="24"/>
        </w:rPr>
        <w:t>anche</w:t>
      </w:r>
      <w:r w:rsidRPr="006628E3">
        <w:rPr>
          <w:sz w:val="24"/>
          <w:szCs w:val="24"/>
        </w:rPr>
        <w:t xml:space="preserve"> </w:t>
      </w:r>
      <w:r w:rsidR="00362021" w:rsidRPr="006628E3">
        <w:rPr>
          <w:sz w:val="24"/>
          <w:szCs w:val="24"/>
        </w:rPr>
        <w:t>valutando propost</w:t>
      </w:r>
      <w:r w:rsidR="00356B5D" w:rsidRPr="006628E3">
        <w:rPr>
          <w:sz w:val="24"/>
          <w:szCs w:val="24"/>
        </w:rPr>
        <w:t>e</w:t>
      </w:r>
      <w:r w:rsidR="00362021" w:rsidRPr="006628E3">
        <w:rPr>
          <w:sz w:val="24"/>
          <w:szCs w:val="24"/>
        </w:rPr>
        <w:t xml:space="preserve"> di</w:t>
      </w:r>
      <w:r w:rsidRPr="006628E3">
        <w:rPr>
          <w:sz w:val="24"/>
          <w:szCs w:val="24"/>
        </w:rPr>
        <w:t xml:space="preserve"> revisione dell’attuale modello in funzione </w:t>
      </w:r>
      <w:r w:rsidR="00D77B68" w:rsidRPr="006628E3">
        <w:rPr>
          <w:sz w:val="24"/>
          <w:szCs w:val="24"/>
        </w:rPr>
        <w:t>nelle</w:t>
      </w:r>
      <w:r w:rsidRPr="006628E3">
        <w:rPr>
          <w:sz w:val="24"/>
          <w:szCs w:val="24"/>
        </w:rPr>
        <w:t xml:space="preserve"> scuole</w:t>
      </w:r>
      <w:r w:rsidR="0087368E" w:rsidRPr="006628E3">
        <w:rPr>
          <w:sz w:val="24"/>
          <w:szCs w:val="24"/>
        </w:rPr>
        <w:t>, legato all’assistenza per l’autonomia e la comunicazione</w:t>
      </w:r>
      <w:r w:rsidR="00077224">
        <w:rPr>
          <w:sz w:val="24"/>
          <w:szCs w:val="24"/>
        </w:rPr>
        <w:t xml:space="preserve"> (</w:t>
      </w:r>
      <w:r w:rsidR="006628E3">
        <w:rPr>
          <w:sz w:val="24"/>
          <w:szCs w:val="24"/>
        </w:rPr>
        <w:t>con soluzioni diverse dalla formula “ad personam”</w:t>
      </w:r>
      <w:r w:rsidR="00077224">
        <w:rPr>
          <w:sz w:val="24"/>
          <w:szCs w:val="24"/>
        </w:rPr>
        <w:t>)</w:t>
      </w:r>
      <w:r w:rsidR="006628E3">
        <w:rPr>
          <w:sz w:val="24"/>
          <w:szCs w:val="24"/>
        </w:rPr>
        <w:t>.</w:t>
      </w:r>
    </w:p>
    <w:p w14:paraId="37193514" w14:textId="77777777" w:rsidR="006628E3" w:rsidRPr="006628E3" w:rsidRDefault="006628E3" w:rsidP="006628E3">
      <w:pPr>
        <w:pStyle w:val="Paragrafoelenco"/>
        <w:ind w:left="1068"/>
        <w:jc w:val="both"/>
        <w:rPr>
          <w:sz w:val="24"/>
          <w:szCs w:val="24"/>
        </w:rPr>
      </w:pPr>
    </w:p>
    <w:p w14:paraId="20888CB4" w14:textId="1FFBB10B" w:rsidR="00F76D9D" w:rsidRDefault="00EC5867" w:rsidP="006E68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ANCI Lombardia è</w:t>
      </w:r>
      <w:r w:rsidR="006E687D">
        <w:rPr>
          <w:sz w:val="24"/>
          <w:szCs w:val="24"/>
        </w:rPr>
        <w:t xml:space="preserve"> disponibil</w:t>
      </w:r>
      <w:r>
        <w:rPr>
          <w:sz w:val="24"/>
          <w:szCs w:val="24"/>
        </w:rPr>
        <w:t>e</w:t>
      </w:r>
      <w:r w:rsidR="006E687D">
        <w:rPr>
          <w:sz w:val="24"/>
          <w:szCs w:val="24"/>
        </w:rPr>
        <w:t xml:space="preserve"> ad approfondire la materia e a</w:t>
      </w:r>
      <w:r w:rsidR="006628E3">
        <w:rPr>
          <w:sz w:val="24"/>
          <w:szCs w:val="24"/>
        </w:rPr>
        <w:t>d assicurare</w:t>
      </w:r>
      <w:r w:rsidR="006E687D">
        <w:rPr>
          <w:sz w:val="24"/>
          <w:szCs w:val="24"/>
        </w:rPr>
        <w:t xml:space="preserve"> l’esercizio di un diritto costituzionalmente garantito, ma </w:t>
      </w:r>
      <w:r w:rsidR="00E37F00">
        <w:rPr>
          <w:sz w:val="24"/>
          <w:szCs w:val="24"/>
        </w:rPr>
        <w:t>segnala</w:t>
      </w:r>
      <w:r w:rsidR="006E687D">
        <w:rPr>
          <w:sz w:val="24"/>
          <w:szCs w:val="24"/>
        </w:rPr>
        <w:t xml:space="preserve"> alcun</w:t>
      </w:r>
      <w:r w:rsidR="006C357B">
        <w:rPr>
          <w:sz w:val="24"/>
          <w:szCs w:val="24"/>
        </w:rPr>
        <w:t>e criticità legate a</w:t>
      </w:r>
      <w:r w:rsidR="006E687D">
        <w:rPr>
          <w:sz w:val="24"/>
          <w:szCs w:val="24"/>
        </w:rPr>
        <w:t>l</w:t>
      </w:r>
      <w:r w:rsidR="006C357B">
        <w:rPr>
          <w:sz w:val="24"/>
          <w:szCs w:val="24"/>
        </w:rPr>
        <w:t>l’erogazione del</w:t>
      </w:r>
      <w:r w:rsidR="006E687D">
        <w:rPr>
          <w:sz w:val="24"/>
          <w:szCs w:val="24"/>
        </w:rPr>
        <w:t xml:space="preserve"> servizio, </w:t>
      </w:r>
      <w:r w:rsidR="006C357B">
        <w:rPr>
          <w:sz w:val="24"/>
          <w:szCs w:val="24"/>
        </w:rPr>
        <w:t xml:space="preserve">la cui soluzione è divenuta </w:t>
      </w:r>
      <w:r w:rsidR="006E687D">
        <w:rPr>
          <w:sz w:val="24"/>
          <w:szCs w:val="24"/>
        </w:rPr>
        <w:t>imprescindibil</w:t>
      </w:r>
      <w:r w:rsidR="006C357B">
        <w:rPr>
          <w:sz w:val="24"/>
          <w:szCs w:val="24"/>
        </w:rPr>
        <w:t>e</w:t>
      </w:r>
      <w:r w:rsidR="006E687D">
        <w:rPr>
          <w:sz w:val="24"/>
          <w:szCs w:val="24"/>
        </w:rPr>
        <w:t>.</w:t>
      </w:r>
    </w:p>
    <w:p w14:paraId="2AD3D511" w14:textId="00271B48" w:rsidR="00C93B3D" w:rsidRDefault="006628E3" w:rsidP="006E68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93B3D">
        <w:rPr>
          <w:sz w:val="24"/>
          <w:szCs w:val="24"/>
        </w:rPr>
        <w:t xml:space="preserve"> Comuni sono competenti in</w:t>
      </w:r>
      <w:r w:rsidR="00020499">
        <w:rPr>
          <w:sz w:val="24"/>
          <w:szCs w:val="24"/>
        </w:rPr>
        <w:t xml:space="preserve"> materia per i servizi educativi e scolastici legati all’utenza </w:t>
      </w:r>
      <w:r w:rsidR="00502145">
        <w:rPr>
          <w:sz w:val="24"/>
          <w:szCs w:val="24"/>
        </w:rPr>
        <w:t>3</w:t>
      </w:r>
      <w:r w:rsidR="00020499">
        <w:rPr>
          <w:sz w:val="24"/>
          <w:szCs w:val="24"/>
        </w:rPr>
        <w:t>-14 anni</w:t>
      </w:r>
      <w:r w:rsidR="0087368E">
        <w:rPr>
          <w:sz w:val="24"/>
          <w:szCs w:val="24"/>
        </w:rPr>
        <w:t>. P</w:t>
      </w:r>
      <w:r w:rsidR="00020499">
        <w:rPr>
          <w:sz w:val="24"/>
          <w:szCs w:val="24"/>
        </w:rPr>
        <w:t xml:space="preserve">er le Scuole Superiori competente è Regione Lombardia, che </w:t>
      </w:r>
      <w:r w:rsidR="00E37F00">
        <w:rPr>
          <w:sz w:val="24"/>
          <w:szCs w:val="24"/>
        </w:rPr>
        <w:t>da anni</w:t>
      </w:r>
      <w:r w:rsidR="00020499">
        <w:rPr>
          <w:sz w:val="24"/>
          <w:szCs w:val="24"/>
        </w:rPr>
        <w:t xml:space="preserve"> in proposito ha delegato i Comuni, provvedendo alla copertura finanziaria delle spese sostenute.</w:t>
      </w:r>
    </w:p>
    <w:p w14:paraId="1207F592" w14:textId="77777777" w:rsidR="00130DB3" w:rsidRDefault="00130DB3" w:rsidP="006E687D">
      <w:pPr>
        <w:ind w:firstLine="708"/>
        <w:jc w:val="both"/>
        <w:rPr>
          <w:sz w:val="24"/>
          <w:szCs w:val="24"/>
        </w:rPr>
      </w:pPr>
    </w:p>
    <w:p w14:paraId="12D029AA" w14:textId="7D54DDF3" w:rsidR="006628E3" w:rsidRDefault="006628E3" w:rsidP="006E68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più riprese ANCI Lombardia ha segnalato ad ANCI e al Ministro dell’Istruzione l’urgenza di affrontare il tema in oggetto.</w:t>
      </w:r>
    </w:p>
    <w:p w14:paraId="7661217A" w14:textId="47993BF9" w:rsidR="006E687D" w:rsidRDefault="002A1579" w:rsidP="006E68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Nel mese di marzo 2022 il Presidente di ANCI</w:t>
      </w:r>
      <w:r w:rsidR="00D56C37">
        <w:rPr>
          <w:sz w:val="24"/>
          <w:szCs w:val="24"/>
        </w:rPr>
        <w:t xml:space="preserve"> L</w:t>
      </w:r>
      <w:r w:rsidR="00130DB3">
        <w:rPr>
          <w:sz w:val="24"/>
          <w:szCs w:val="24"/>
        </w:rPr>
        <w:t xml:space="preserve">ombardia ha presentato un documento ai parlamentari lombardi, </w:t>
      </w:r>
      <w:r w:rsidR="00CA608A">
        <w:rPr>
          <w:sz w:val="24"/>
          <w:szCs w:val="24"/>
        </w:rPr>
        <w:t>sollecitando soluzioni per una serie di emergenze</w:t>
      </w:r>
      <w:r w:rsidR="00130DB3">
        <w:rPr>
          <w:sz w:val="24"/>
          <w:szCs w:val="24"/>
        </w:rPr>
        <w:t xml:space="preserve"> riguardanti i Comuni, tra cui il tema dell’Assistenza Educativa Scolastica.</w:t>
      </w:r>
    </w:p>
    <w:p w14:paraId="6CA050EC" w14:textId="67F3DA0B" w:rsidR="00130DB3" w:rsidRDefault="00130DB3" w:rsidP="006E68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mese di agosto 2022 </w:t>
      </w:r>
      <w:r w:rsidR="0087368E">
        <w:rPr>
          <w:sz w:val="24"/>
          <w:szCs w:val="24"/>
        </w:rPr>
        <w:t>l’</w:t>
      </w:r>
      <w:r>
        <w:rPr>
          <w:sz w:val="24"/>
          <w:szCs w:val="24"/>
        </w:rPr>
        <w:t>Alleanza Cooperative</w:t>
      </w:r>
      <w:r w:rsidR="0087368E">
        <w:rPr>
          <w:sz w:val="24"/>
          <w:szCs w:val="24"/>
        </w:rPr>
        <w:t xml:space="preserve"> della Lombardia</w:t>
      </w:r>
      <w:r>
        <w:rPr>
          <w:sz w:val="24"/>
          <w:szCs w:val="24"/>
        </w:rPr>
        <w:t xml:space="preserve"> </w:t>
      </w:r>
      <w:r w:rsidR="00056C92">
        <w:rPr>
          <w:sz w:val="24"/>
          <w:szCs w:val="24"/>
        </w:rPr>
        <w:t>ha inviato</w:t>
      </w:r>
      <w:r>
        <w:rPr>
          <w:sz w:val="24"/>
          <w:szCs w:val="24"/>
        </w:rPr>
        <w:t xml:space="preserve"> ad ANCI Lombardia una nota in cui </w:t>
      </w:r>
      <w:r w:rsidR="005F140B">
        <w:rPr>
          <w:sz w:val="24"/>
          <w:szCs w:val="24"/>
        </w:rPr>
        <w:t>sottolineava</w:t>
      </w:r>
      <w:r w:rsidR="00815372">
        <w:rPr>
          <w:sz w:val="24"/>
          <w:szCs w:val="24"/>
        </w:rPr>
        <w:t xml:space="preserve"> alcune criticità e</w:t>
      </w:r>
      <w:r>
        <w:rPr>
          <w:sz w:val="24"/>
          <w:szCs w:val="24"/>
        </w:rPr>
        <w:t xml:space="preserve"> diversi aspetti del tema segnalato, tra cui</w:t>
      </w:r>
      <w:r w:rsidR="00056C92">
        <w:rPr>
          <w:sz w:val="24"/>
          <w:szCs w:val="24"/>
        </w:rPr>
        <w:t xml:space="preserve"> l’approccio culturale al servizio, la stesura dei bandi con i relativi capitolati, i contratti dei lavoratori, le ore di presenza in servizio.</w:t>
      </w:r>
    </w:p>
    <w:p w14:paraId="39C298A8" w14:textId="77777777" w:rsidR="00372E20" w:rsidRDefault="00130DB3" w:rsidP="006E68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mese di ottobre 2022 Regione Lombardia ha istituito un tavolo di lavoro finalizzato all’approfondimento della materia in oggetto, con </w:t>
      </w:r>
      <w:r w:rsidR="00372E20">
        <w:rPr>
          <w:sz w:val="24"/>
          <w:szCs w:val="24"/>
        </w:rPr>
        <w:t>l’obiettivo di raccogliere</w:t>
      </w:r>
      <w:r>
        <w:rPr>
          <w:sz w:val="24"/>
          <w:szCs w:val="24"/>
        </w:rPr>
        <w:t xml:space="preserve"> contributi per l’analisi del problema e </w:t>
      </w:r>
      <w:r w:rsidR="00F05836">
        <w:rPr>
          <w:sz w:val="24"/>
          <w:szCs w:val="24"/>
        </w:rPr>
        <w:t xml:space="preserve">per presentare </w:t>
      </w:r>
      <w:r>
        <w:rPr>
          <w:sz w:val="24"/>
          <w:szCs w:val="24"/>
        </w:rPr>
        <w:t>possibili soluzioni</w:t>
      </w:r>
      <w:r w:rsidR="00F34862">
        <w:rPr>
          <w:sz w:val="24"/>
          <w:szCs w:val="24"/>
        </w:rPr>
        <w:t>, attraverso l’elaborazione di Linee guida regionali.</w:t>
      </w:r>
      <w:r w:rsidR="00C93B3D">
        <w:rPr>
          <w:sz w:val="24"/>
          <w:szCs w:val="24"/>
        </w:rPr>
        <w:t xml:space="preserve"> </w:t>
      </w:r>
    </w:p>
    <w:p w14:paraId="1D09CDD5" w14:textId="10C95E2F" w:rsidR="00130DB3" w:rsidRDefault="00372E20" w:rsidP="006E68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Oltre a Regione Lombardia, a</w:t>
      </w:r>
      <w:r w:rsidR="00F05836">
        <w:rPr>
          <w:sz w:val="24"/>
          <w:szCs w:val="24"/>
        </w:rPr>
        <w:t>l tavolo partecipano rappresentanti di ANCI Lombardia, dell’Ufficio Scolastico Regionale e del Terzo Settore.</w:t>
      </w:r>
    </w:p>
    <w:p w14:paraId="74804683" w14:textId="781E02E7" w:rsidR="00F05836" w:rsidRDefault="00F05836" w:rsidP="006E687D">
      <w:pPr>
        <w:ind w:firstLine="708"/>
        <w:jc w:val="both"/>
        <w:rPr>
          <w:sz w:val="24"/>
          <w:szCs w:val="24"/>
        </w:rPr>
      </w:pPr>
    </w:p>
    <w:p w14:paraId="326246BD" w14:textId="6CA92FB8" w:rsidR="00F05836" w:rsidRDefault="00F05836" w:rsidP="00A321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fine di raggiungere gli obiettivi del tavolo regionale, ANCI Lombardia ha comunicato la propria disponibilità ad inviare la presente scheda ai Comuni lombardi, con richiesta di restituzione </w:t>
      </w:r>
      <w:r w:rsidRPr="00813148">
        <w:rPr>
          <w:b/>
          <w:bCs/>
          <w:sz w:val="24"/>
          <w:szCs w:val="24"/>
        </w:rPr>
        <w:t xml:space="preserve">entro il </w:t>
      </w:r>
      <w:r w:rsidR="001A7C78">
        <w:rPr>
          <w:b/>
          <w:bCs/>
          <w:sz w:val="24"/>
          <w:szCs w:val="24"/>
        </w:rPr>
        <w:t>1</w:t>
      </w:r>
      <w:r w:rsidR="00CA608A">
        <w:rPr>
          <w:b/>
          <w:bCs/>
          <w:sz w:val="24"/>
          <w:szCs w:val="24"/>
        </w:rPr>
        <w:t>0</w:t>
      </w:r>
      <w:r w:rsidRPr="00813148">
        <w:rPr>
          <w:b/>
          <w:bCs/>
          <w:sz w:val="24"/>
          <w:szCs w:val="24"/>
        </w:rPr>
        <w:t xml:space="preserve"> </w:t>
      </w:r>
      <w:r w:rsidR="001A7C78">
        <w:rPr>
          <w:b/>
          <w:bCs/>
          <w:sz w:val="24"/>
          <w:szCs w:val="24"/>
        </w:rPr>
        <w:t>dicembre</w:t>
      </w:r>
      <w:r w:rsidRPr="00813148">
        <w:rPr>
          <w:b/>
          <w:bCs/>
          <w:sz w:val="24"/>
          <w:szCs w:val="24"/>
        </w:rPr>
        <w:t xml:space="preserve"> 2022 </w:t>
      </w:r>
      <w:r w:rsidR="00D448A4" w:rsidRPr="00813148">
        <w:rPr>
          <w:b/>
          <w:bCs/>
          <w:sz w:val="24"/>
          <w:szCs w:val="24"/>
        </w:rPr>
        <w:t>al</w:t>
      </w:r>
      <w:r w:rsidR="00E30D50">
        <w:rPr>
          <w:b/>
          <w:bCs/>
          <w:sz w:val="24"/>
          <w:szCs w:val="24"/>
        </w:rPr>
        <w:t xml:space="preserve"> link</w:t>
      </w:r>
      <w:r w:rsidR="00D448A4" w:rsidRPr="00813148">
        <w:rPr>
          <w:b/>
          <w:bCs/>
          <w:sz w:val="24"/>
          <w:szCs w:val="24"/>
        </w:rPr>
        <w:t xml:space="preserve"> </w:t>
      </w:r>
      <w:hyperlink r:id="rId5" w:history="1">
        <w:r w:rsidR="00A3218D" w:rsidRPr="00A3218D">
          <w:rPr>
            <w:rStyle w:val="Collegamentoipertestuale"/>
            <w:sz w:val="24"/>
            <w:szCs w:val="24"/>
          </w:rPr>
          <w:t>https://forms.office.com/r/a7FvTfHq9M</w:t>
        </w:r>
      </w:hyperlink>
      <w:r w:rsidR="00A3218D">
        <w:rPr>
          <w:color w:val="002060"/>
        </w:rPr>
        <w:t xml:space="preserve"> </w:t>
      </w:r>
      <w:r w:rsidR="00D448A4">
        <w:rPr>
          <w:sz w:val="24"/>
          <w:szCs w:val="24"/>
        </w:rPr>
        <w:t>per consentire un confronto tra i soggetti presenti al tavolo regionale in presenza di dati e elementi oggettivi su cui costruire una proposta, in vista dell’avvio delle procedure per l’anno scolastico 2023/24</w:t>
      </w:r>
      <w:r w:rsidR="00372E20">
        <w:rPr>
          <w:sz w:val="24"/>
          <w:szCs w:val="24"/>
        </w:rPr>
        <w:t>, per la redazione di Linee guida regionali</w:t>
      </w:r>
      <w:r w:rsidR="00D448A4">
        <w:rPr>
          <w:sz w:val="24"/>
          <w:szCs w:val="24"/>
        </w:rPr>
        <w:t xml:space="preserve"> e per l’invio di eventuali richieste </w:t>
      </w:r>
      <w:r w:rsidR="00372E20">
        <w:rPr>
          <w:sz w:val="24"/>
          <w:szCs w:val="24"/>
        </w:rPr>
        <w:t xml:space="preserve">da inoltrare </w:t>
      </w:r>
      <w:r w:rsidR="00D448A4">
        <w:rPr>
          <w:sz w:val="24"/>
          <w:szCs w:val="24"/>
        </w:rPr>
        <w:t>agli Organi nazionali preposti.</w:t>
      </w:r>
    </w:p>
    <w:p w14:paraId="09CBFCC0" w14:textId="75A6CC19" w:rsidR="00813148" w:rsidRDefault="00813148" w:rsidP="006E687D">
      <w:pPr>
        <w:ind w:firstLine="708"/>
        <w:jc w:val="both"/>
        <w:rPr>
          <w:sz w:val="24"/>
          <w:szCs w:val="24"/>
        </w:rPr>
      </w:pPr>
    </w:p>
    <w:p w14:paraId="1AF0D9CA" w14:textId="77777777" w:rsidR="000C7AEF" w:rsidRDefault="000C7AEF" w:rsidP="006E687D">
      <w:pPr>
        <w:ind w:firstLine="708"/>
        <w:jc w:val="both"/>
        <w:rPr>
          <w:sz w:val="24"/>
          <w:szCs w:val="24"/>
        </w:rPr>
      </w:pPr>
    </w:p>
    <w:sectPr w:rsidR="000C7AE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028C"/>
    <w:multiLevelType w:val="hybridMultilevel"/>
    <w:tmpl w:val="83CEFAF4"/>
    <w:lvl w:ilvl="0" w:tplc="C808870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1E747D05"/>
    <w:multiLevelType w:val="multilevel"/>
    <w:tmpl w:val="EFBA4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5283C"/>
    <w:multiLevelType w:val="hybridMultilevel"/>
    <w:tmpl w:val="BA28FF16"/>
    <w:lvl w:ilvl="0" w:tplc="8FEE4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7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B53F56"/>
    <w:multiLevelType w:val="multilevel"/>
    <w:tmpl w:val="05D6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25278"/>
    <w:multiLevelType w:val="hybridMultilevel"/>
    <w:tmpl w:val="3EE2DFEC"/>
    <w:lvl w:ilvl="0" w:tplc="DF58AEC4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FF0D93"/>
    <w:multiLevelType w:val="hybridMultilevel"/>
    <w:tmpl w:val="F7BA4A40"/>
    <w:lvl w:ilvl="0" w:tplc="D2EE97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4B5324"/>
    <w:multiLevelType w:val="hybridMultilevel"/>
    <w:tmpl w:val="885C9F46"/>
    <w:lvl w:ilvl="0" w:tplc="5FE66956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FA099C"/>
    <w:multiLevelType w:val="hybridMultilevel"/>
    <w:tmpl w:val="4222A836"/>
    <w:lvl w:ilvl="0" w:tplc="0B22779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 w15:restartNumberingAfterBreak="0">
    <w:nsid w:val="5F3A03DB"/>
    <w:multiLevelType w:val="hybridMultilevel"/>
    <w:tmpl w:val="56905E2C"/>
    <w:lvl w:ilvl="0" w:tplc="906CF0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03DB6"/>
    <w:multiLevelType w:val="hybridMultilevel"/>
    <w:tmpl w:val="04B4CF4E"/>
    <w:lvl w:ilvl="0" w:tplc="FEF0D5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6FC349D9"/>
    <w:multiLevelType w:val="hybridMultilevel"/>
    <w:tmpl w:val="7C0663E6"/>
    <w:lvl w:ilvl="0" w:tplc="C4E626C4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70262237"/>
    <w:multiLevelType w:val="hybridMultilevel"/>
    <w:tmpl w:val="970AE6F8"/>
    <w:lvl w:ilvl="0" w:tplc="C8CE1D8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629463E"/>
    <w:multiLevelType w:val="hybridMultilevel"/>
    <w:tmpl w:val="0D7EED4C"/>
    <w:lvl w:ilvl="0" w:tplc="123AB79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843714">
    <w:abstractNumId w:val="23"/>
  </w:num>
  <w:num w:numId="2" w16cid:durableId="1972053678">
    <w:abstractNumId w:val="1"/>
  </w:num>
  <w:num w:numId="3" w16cid:durableId="1435442570">
    <w:abstractNumId w:val="13"/>
  </w:num>
  <w:num w:numId="4" w16cid:durableId="1696686844">
    <w:abstractNumId w:val="24"/>
  </w:num>
  <w:num w:numId="5" w16cid:durableId="1574582884">
    <w:abstractNumId w:val="22"/>
  </w:num>
  <w:num w:numId="6" w16cid:durableId="296372579">
    <w:abstractNumId w:val="15"/>
  </w:num>
  <w:num w:numId="7" w16cid:durableId="2100061997">
    <w:abstractNumId w:val="6"/>
  </w:num>
  <w:num w:numId="8" w16cid:durableId="1591423104">
    <w:abstractNumId w:val="18"/>
  </w:num>
  <w:num w:numId="9" w16cid:durableId="2038508956">
    <w:abstractNumId w:val="0"/>
  </w:num>
  <w:num w:numId="10" w16cid:durableId="155148721">
    <w:abstractNumId w:val="12"/>
  </w:num>
  <w:num w:numId="11" w16cid:durableId="1654872766">
    <w:abstractNumId w:val="7"/>
  </w:num>
  <w:num w:numId="12" w16cid:durableId="1019701302">
    <w:abstractNumId w:val="3"/>
  </w:num>
  <w:num w:numId="13" w16cid:durableId="2090997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141047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8041124">
    <w:abstractNumId w:val="10"/>
  </w:num>
  <w:num w:numId="16" w16cid:durableId="1244535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6440184">
    <w:abstractNumId w:val="16"/>
  </w:num>
  <w:num w:numId="18" w16cid:durableId="546113716">
    <w:abstractNumId w:val="19"/>
  </w:num>
  <w:num w:numId="19" w16cid:durableId="1242905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7597133">
    <w:abstractNumId w:val="5"/>
  </w:num>
  <w:num w:numId="21" w16cid:durableId="110437799">
    <w:abstractNumId w:val="11"/>
  </w:num>
  <w:num w:numId="22" w16cid:durableId="1192036622">
    <w:abstractNumId w:val="17"/>
  </w:num>
  <w:num w:numId="23" w16cid:durableId="272132425">
    <w:abstractNumId w:val="20"/>
  </w:num>
  <w:num w:numId="24" w16cid:durableId="1902672933">
    <w:abstractNumId w:val="9"/>
  </w:num>
  <w:num w:numId="25" w16cid:durableId="98535213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B6"/>
    <w:rsid w:val="00001493"/>
    <w:rsid w:val="00002B2C"/>
    <w:rsid w:val="00003431"/>
    <w:rsid w:val="000055A0"/>
    <w:rsid w:val="00006608"/>
    <w:rsid w:val="0001118F"/>
    <w:rsid w:val="000111B7"/>
    <w:rsid w:val="00011C8B"/>
    <w:rsid w:val="000155FF"/>
    <w:rsid w:val="00020499"/>
    <w:rsid w:val="00021E20"/>
    <w:rsid w:val="0002494A"/>
    <w:rsid w:val="00024DD7"/>
    <w:rsid w:val="0002554D"/>
    <w:rsid w:val="00027306"/>
    <w:rsid w:val="0003007C"/>
    <w:rsid w:val="00031277"/>
    <w:rsid w:val="000347A1"/>
    <w:rsid w:val="000366D7"/>
    <w:rsid w:val="00036839"/>
    <w:rsid w:val="000373B2"/>
    <w:rsid w:val="000376E9"/>
    <w:rsid w:val="00042099"/>
    <w:rsid w:val="00042602"/>
    <w:rsid w:val="00045EFE"/>
    <w:rsid w:val="000473D5"/>
    <w:rsid w:val="00047E00"/>
    <w:rsid w:val="0005408D"/>
    <w:rsid w:val="000553EA"/>
    <w:rsid w:val="000557E2"/>
    <w:rsid w:val="00056021"/>
    <w:rsid w:val="0005637F"/>
    <w:rsid w:val="00056860"/>
    <w:rsid w:val="00056C92"/>
    <w:rsid w:val="00063427"/>
    <w:rsid w:val="00064087"/>
    <w:rsid w:val="00064200"/>
    <w:rsid w:val="00064871"/>
    <w:rsid w:val="00066333"/>
    <w:rsid w:val="00070D3B"/>
    <w:rsid w:val="00072978"/>
    <w:rsid w:val="00073CC2"/>
    <w:rsid w:val="00074C3E"/>
    <w:rsid w:val="00075AC8"/>
    <w:rsid w:val="00076B42"/>
    <w:rsid w:val="00076B90"/>
    <w:rsid w:val="00077224"/>
    <w:rsid w:val="0007760B"/>
    <w:rsid w:val="00080AC0"/>
    <w:rsid w:val="00081680"/>
    <w:rsid w:val="00084ACE"/>
    <w:rsid w:val="00084CBB"/>
    <w:rsid w:val="0008691C"/>
    <w:rsid w:val="00091180"/>
    <w:rsid w:val="00092957"/>
    <w:rsid w:val="00097DA3"/>
    <w:rsid w:val="000A11EF"/>
    <w:rsid w:val="000A69F7"/>
    <w:rsid w:val="000B28C4"/>
    <w:rsid w:val="000B3354"/>
    <w:rsid w:val="000B4A48"/>
    <w:rsid w:val="000B4EA7"/>
    <w:rsid w:val="000B4F0E"/>
    <w:rsid w:val="000B53E4"/>
    <w:rsid w:val="000B6280"/>
    <w:rsid w:val="000B642B"/>
    <w:rsid w:val="000C0D96"/>
    <w:rsid w:val="000C0E09"/>
    <w:rsid w:val="000C2C54"/>
    <w:rsid w:val="000C4237"/>
    <w:rsid w:val="000C45A5"/>
    <w:rsid w:val="000C4924"/>
    <w:rsid w:val="000C4F0E"/>
    <w:rsid w:val="000C5458"/>
    <w:rsid w:val="000C7AEF"/>
    <w:rsid w:val="000D11BF"/>
    <w:rsid w:val="000D1311"/>
    <w:rsid w:val="000D175A"/>
    <w:rsid w:val="000D325A"/>
    <w:rsid w:val="000D3A47"/>
    <w:rsid w:val="000D3FDD"/>
    <w:rsid w:val="000D58E8"/>
    <w:rsid w:val="000D5D36"/>
    <w:rsid w:val="000D6601"/>
    <w:rsid w:val="000D6CE1"/>
    <w:rsid w:val="000D728E"/>
    <w:rsid w:val="000D7592"/>
    <w:rsid w:val="000E0BFD"/>
    <w:rsid w:val="000E1455"/>
    <w:rsid w:val="000E3BA4"/>
    <w:rsid w:val="000E3D29"/>
    <w:rsid w:val="000E3E18"/>
    <w:rsid w:val="000E6EF2"/>
    <w:rsid w:val="000F1D87"/>
    <w:rsid w:val="000F246B"/>
    <w:rsid w:val="000F2D53"/>
    <w:rsid w:val="000F4D48"/>
    <w:rsid w:val="000F5962"/>
    <w:rsid w:val="00100F5B"/>
    <w:rsid w:val="00101F42"/>
    <w:rsid w:val="00102DA9"/>
    <w:rsid w:val="00103019"/>
    <w:rsid w:val="0010352F"/>
    <w:rsid w:val="00103938"/>
    <w:rsid w:val="00103C98"/>
    <w:rsid w:val="00104368"/>
    <w:rsid w:val="00106506"/>
    <w:rsid w:val="00107F71"/>
    <w:rsid w:val="001142EE"/>
    <w:rsid w:val="00116FA1"/>
    <w:rsid w:val="00120801"/>
    <w:rsid w:val="00120BC6"/>
    <w:rsid w:val="00120EAE"/>
    <w:rsid w:val="00121F09"/>
    <w:rsid w:val="0012204A"/>
    <w:rsid w:val="00122DF8"/>
    <w:rsid w:val="00125D81"/>
    <w:rsid w:val="00126FB7"/>
    <w:rsid w:val="00130DB3"/>
    <w:rsid w:val="00132959"/>
    <w:rsid w:val="00133947"/>
    <w:rsid w:val="0013675C"/>
    <w:rsid w:val="00137045"/>
    <w:rsid w:val="00140C67"/>
    <w:rsid w:val="001431C7"/>
    <w:rsid w:val="00144E52"/>
    <w:rsid w:val="00144E6E"/>
    <w:rsid w:val="00144E83"/>
    <w:rsid w:val="001458D7"/>
    <w:rsid w:val="0014645A"/>
    <w:rsid w:val="00146EF3"/>
    <w:rsid w:val="00151C28"/>
    <w:rsid w:val="00151CA3"/>
    <w:rsid w:val="001546EE"/>
    <w:rsid w:val="00157DBF"/>
    <w:rsid w:val="00157FE0"/>
    <w:rsid w:val="00160602"/>
    <w:rsid w:val="00160ED6"/>
    <w:rsid w:val="00162340"/>
    <w:rsid w:val="00162404"/>
    <w:rsid w:val="001642D9"/>
    <w:rsid w:val="00165828"/>
    <w:rsid w:val="00166BE9"/>
    <w:rsid w:val="0016763D"/>
    <w:rsid w:val="00167825"/>
    <w:rsid w:val="00167C05"/>
    <w:rsid w:val="00172A27"/>
    <w:rsid w:val="00173A48"/>
    <w:rsid w:val="001752BE"/>
    <w:rsid w:val="001776C0"/>
    <w:rsid w:val="001776F7"/>
    <w:rsid w:val="00177784"/>
    <w:rsid w:val="00180D72"/>
    <w:rsid w:val="001822A0"/>
    <w:rsid w:val="001857B9"/>
    <w:rsid w:val="001857BD"/>
    <w:rsid w:val="00187008"/>
    <w:rsid w:val="001870E2"/>
    <w:rsid w:val="001902A1"/>
    <w:rsid w:val="00191FE8"/>
    <w:rsid w:val="001926A4"/>
    <w:rsid w:val="001A2BCB"/>
    <w:rsid w:val="001A32BC"/>
    <w:rsid w:val="001A48D5"/>
    <w:rsid w:val="001A63E2"/>
    <w:rsid w:val="001A6D9B"/>
    <w:rsid w:val="001A7464"/>
    <w:rsid w:val="001A7C78"/>
    <w:rsid w:val="001B067E"/>
    <w:rsid w:val="001B07D5"/>
    <w:rsid w:val="001B1218"/>
    <w:rsid w:val="001B1649"/>
    <w:rsid w:val="001B5E5A"/>
    <w:rsid w:val="001B67EF"/>
    <w:rsid w:val="001B6E3A"/>
    <w:rsid w:val="001C027D"/>
    <w:rsid w:val="001C5D76"/>
    <w:rsid w:val="001C6E33"/>
    <w:rsid w:val="001D0254"/>
    <w:rsid w:val="001D112D"/>
    <w:rsid w:val="001D1EDE"/>
    <w:rsid w:val="001D2918"/>
    <w:rsid w:val="001D39E0"/>
    <w:rsid w:val="001D3A84"/>
    <w:rsid w:val="001D4619"/>
    <w:rsid w:val="001D4EB6"/>
    <w:rsid w:val="001D512A"/>
    <w:rsid w:val="001D67C7"/>
    <w:rsid w:val="001D730D"/>
    <w:rsid w:val="001E052C"/>
    <w:rsid w:val="001E1835"/>
    <w:rsid w:val="001E1871"/>
    <w:rsid w:val="001E26C3"/>
    <w:rsid w:val="001E6E58"/>
    <w:rsid w:val="001E7E44"/>
    <w:rsid w:val="001F1EF0"/>
    <w:rsid w:val="001F1F91"/>
    <w:rsid w:val="001F39E1"/>
    <w:rsid w:val="001F45DC"/>
    <w:rsid w:val="001F54EB"/>
    <w:rsid w:val="001F5C4E"/>
    <w:rsid w:val="00201E40"/>
    <w:rsid w:val="002021EB"/>
    <w:rsid w:val="002022B0"/>
    <w:rsid w:val="00202F9C"/>
    <w:rsid w:val="00203614"/>
    <w:rsid w:val="00204B5F"/>
    <w:rsid w:val="00206C5C"/>
    <w:rsid w:val="00215E42"/>
    <w:rsid w:val="0021710A"/>
    <w:rsid w:val="00217CBF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5C81"/>
    <w:rsid w:val="00235D36"/>
    <w:rsid w:val="00236BF9"/>
    <w:rsid w:val="0023775B"/>
    <w:rsid w:val="00240DC9"/>
    <w:rsid w:val="0024102C"/>
    <w:rsid w:val="00241DF2"/>
    <w:rsid w:val="002426EC"/>
    <w:rsid w:val="00244626"/>
    <w:rsid w:val="00246548"/>
    <w:rsid w:val="002468B5"/>
    <w:rsid w:val="00247713"/>
    <w:rsid w:val="0025153B"/>
    <w:rsid w:val="00251AAA"/>
    <w:rsid w:val="00254118"/>
    <w:rsid w:val="002549BA"/>
    <w:rsid w:val="002556C4"/>
    <w:rsid w:val="002603DB"/>
    <w:rsid w:val="00261DAA"/>
    <w:rsid w:val="0026270C"/>
    <w:rsid w:val="00262808"/>
    <w:rsid w:val="00262A9A"/>
    <w:rsid w:val="00263413"/>
    <w:rsid w:val="00263FB7"/>
    <w:rsid w:val="002660EF"/>
    <w:rsid w:val="00266C06"/>
    <w:rsid w:val="0026737A"/>
    <w:rsid w:val="00267817"/>
    <w:rsid w:val="00267951"/>
    <w:rsid w:val="0027005B"/>
    <w:rsid w:val="002704FD"/>
    <w:rsid w:val="0027230E"/>
    <w:rsid w:val="002724EE"/>
    <w:rsid w:val="002725C6"/>
    <w:rsid w:val="0027304A"/>
    <w:rsid w:val="00273FCF"/>
    <w:rsid w:val="00274DF4"/>
    <w:rsid w:val="00275644"/>
    <w:rsid w:val="0027633C"/>
    <w:rsid w:val="002764B2"/>
    <w:rsid w:val="00276FB2"/>
    <w:rsid w:val="00277919"/>
    <w:rsid w:val="00280E7A"/>
    <w:rsid w:val="00281061"/>
    <w:rsid w:val="002812C4"/>
    <w:rsid w:val="00282DA2"/>
    <w:rsid w:val="0028503A"/>
    <w:rsid w:val="002851E9"/>
    <w:rsid w:val="00285516"/>
    <w:rsid w:val="00285BE1"/>
    <w:rsid w:val="00291D9C"/>
    <w:rsid w:val="00293B6E"/>
    <w:rsid w:val="00294232"/>
    <w:rsid w:val="002943C0"/>
    <w:rsid w:val="00294745"/>
    <w:rsid w:val="00294EA9"/>
    <w:rsid w:val="00295F2E"/>
    <w:rsid w:val="00296D9E"/>
    <w:rsid w:val="00297F4C"/>
    <w:rsid w:val="002A0B34"/>
    <w:rsid w:val="002A14A5"/>
    <w:rsid w:val="002A1579"/>
    <w:rsid w:val="002A27A4"/>
    <w:rsid w:val="002A4957"/>
    <w:rsid w:val="002A5F6A"/>
    <w:rsid w:val="002A7CB6"/>
    <w:rsid w:val="002B2FD2"/>
    <w:rsid w:val="002B36E1"/>
    <w:rsid w:val="002B4C20"/>
    <w:rsid w:val="002B7879"/>
    <w:rsid w:val="002C202F"/>
    <w:rsid w:val="002C24F7"/>
    <w:rsid w:val="002C321B"/>
    <w:rsid w:val="002C4C03"/>
    <w:rsid w:val="002C4E56"/>
    <w:rsid w:val="002C5B80"/>
    <w:rsid w:val="002D10FA"/>
    <w:rsid w:val="002D15FB"/>
    <w:rsid w:val="002D1947"/>
    <w:rsid w:val="002D5FD5"/>
    <w:rsid w:val="002D708B"/>
    <w:rsid w:val="002E2E5F"/>
    <w:rsid w:val="002E30A8"/>
    <w:rsid w:val="002E47E3"/>
    <w:rsid w:val="002E54BC"/>
    <w:rsid w:val="002E5B93"/>
    <w:rsid w:val="002E7112"/>
    <w:rsid w:val="002F0192"/>
    <w:rsid w:val="002F04BA"/>
    <w:rsid w:val="002F0AFB"/>
    <w:rsid w:val="002F1F66"/>
    <w:rsid w:val="002F33B3"/>
    <w:rsid w:val="002F49D8"/>
    <w:rsid w:val="002F4B91"/>
    <w:rsid w:val="002F62A0"/>
    <w:rsid w:val="002F7B66"/>
    <w:rsid w:val="00300178"/>
    <w:rsid w:val="0030183A"/>
    <w:rsid w:val="00301EC0"/>
    <w:rsid w:val="00303375"/>
    <w:rsid w:val="00307703"/>
    <w:rsid w:val="0031215C"/>
    <w:rsid w:val="00313315"/>
    <w:rsid w:val="00313533"/>
    <w:rsid w:val="00313E69"/>
    <w:rsid w:val="00314376"/>
    <w:rsid w:val="003205B4"/>
    <w:rsid w:val="00320C01"/>
    <w:rsid w:val="003228FC"/>
    <w:rsid w:val="00323F52"/>
    <w:rsid w:val="00323F78"/>
    <w:rsid w:val="00325301"/>
    <w:rsid w:val="00331C13"/>
    <w:rsid w:val="00331DD1"/>
    <w:rsid w:val="00333103"/>
    <w:rsid w:val="003341F7"/>
    <w:rsid w:val="00336307"/>
    <w:rsid w:val="00336B08"/>
    <w:rsid w:val="00336C7D"/>
    <w:rsid w:val="00336F0C"/>
    <w:rsid w:val="00337B7B"/>
    <w:rsid w:val="00342496"/>
    <w:rsid w:val="003433CE"/>
    <w:rsid w:val="00346064"/>
    <w:rsid w:val="00346F89"/>
    <w:rsid w:val="00347244"/>
    <w:rsid w:val="0035201E"/>
    <w:rsid w:val="00352A60"/>
    <w:rsid w:val="0035620B"/>
    <w:rsid w:val="00356B5D"/>
    <w:rsid w:val="00357E13"/>
    <w:rsid w:val="00360F97"/>
    <w:rsid w:val="0036131F"/>
    <w:rsid w:val="00362021"/>
    <w:rsid w:val="0036339D"/>
    <w:rsid w:val="00364823"/>
    <w:rsid w:val="003648E9"/>
    <w:rsid w:val="00364BA9"/>
    <w:rsid w:val="00364E69"/>
    <w:rsid w:val="003673C8"/>
    <w:rsid w:val="00367E02"/>
    <w:rsid w:val="0037037E"/>
    <w:rsid w:val="00370B1B"/>
    <w:rsid w:val="00371E23"/>
    <w:rsid w:val="00372050"/>
    <w:rsid w:val="00372375"/>
    <w:rsid w:val="00372B0F"/>
    <w:rsid w:val="00372E20"/>
    <w:rsid w:val="00373E22"/>
    <w:rsid w:val="00374B51"/>
    <w:rsid w:val="00374C04"/>
    <w:rsid w:val="00376FE0"/>
    <w:rsid w:val="00377EEC"/>
    <w:rsid w:val="00380C2E"/>
    <w:rsid w:val="003818D4"/>
    <w:rsid w:val="00381FD8"/>
    <w:rsid w:val="003828BC"/>
    <w:rsid w:val="00382E00"/>
    <w:rsid w:val="0038527B"/>
    <w:rsid w:val="003852D5"/>
    <w:rsid w:val="003878BB"/>
    <w:rsid w:val="00387A3D"/>
    <w:rsid w:val="00390CEE"/>
    <w:rsid w:val="0039176D"/>
    <w:rsid w:val="00392E41"/>
    <w:rsid w:val="003941B8"/>
    <w:rsid w:val="003975D7"/>
    <w:rsid w:val="00397D3E"/>
    <w:rsid w:val="003A4BEA"/>
    <w:rsid w:val="003A4E5F"/>
    <w:rsid w:val="003A787F"/>
    <w:rsid w:val="003B0A11"/>
    <w:rsid w:val="003B14BC"/>
    <w:rsid w:val="003B347A"/>
    <w:rsid w:val="003B3592"/>
    <w:rsid w:val="003B3F73"/>
    <w:rsid w:val="003B4083"/>
    <w:rsid w:val="003B507A"/>
    <w:rsid w:val="003B72F1"/>
    <w:rsid w:val="003B755A"/>
    <w:rsid w:val="003C0936"/>
    <w:rsid w:val="003C5959"/>
    <w:rsid w:val="003C5CB4"/>
    <w:rsid w:val="003C7235"/>
    <w:rsid w:val="003C7D36"/>
    <w:rsid w:val="003D146B"/>
    <w:rsid w:val="003D1AAD"/>
    <w:rsid w:val="003D2A19"/>
    <w:rsid w:val="003D2CDF"/>
    <w:rsid w:val="003D4185"/>
    <w:rsid w:val="003D5591"/>
    <w:rsid w:val="003D7C26"/>
    <w:rsid w:val="003E0D85"/>
    <w:rsid w:val="003E31A1"/>
    <w:rsid w:val="003E6026"/>
    <w:rsid w:val="003E60AC"/>
    <w:rsid w:val="003E77D9"/>
    <w:rsid w:val="003F0BFF"/>
    <w:rsid w:val="003F141A"/>
    <w:rsid w:val="003F1BBC"/>
    <w:rsid w:val="003F5FFB"/>
    <w:rsid w:val="003F75A2"/>
    <w:rsid w:val="003F783F"/>
    <w:rsid w:val="00400489"/>
    <w:rsid w:val="004014DA"/>
    <w:rsid w:val="004048ED"/>
    <w:rsid w:val="00406363"/>
    <w:rsid w:val="00406372"/>
    <w:rsid w:val="0040721A"/>
    <w:rsid w:val="004072A7"/>
    <w:rsid w:val="00410C4B"/>
    <w:rsid w:val="0041124D"/>
    <w:rsid w:val="004116FA"/>
    <w:rsid w:val="00411B9C"/>
    <w:rsid w:val="00411D0F"/>
    <w:rsid w:val="004124DE"/>
    <w:rsid w:val="00413079"/>
    <w:rsid w:val="00414F3F"/>
    <w:rsid w:val="00415B11"/>
    <w:rsid w:val="00416FD4"/>
    <w:rsid w:val="00417779"/>
    <w:rsid w:val="004178EF"/>
    <w:rsid w:val="004200D6"/>
    <w:rsid w:val="00420C55"/>
    <w:rsid w:val="00420FA3"/>
    <w:rsid w:val="00421861"/>
    <w:rsid w:val="00422193"/>
    <w:rsid w:val="00422D02"/>
    <w:rsid w:val="00426D3B"/>
    <w:rsid w:val="00433539"/>
    <w:rsid w:val="00434565"/>
    <w:rsid w:val="00434B67"/>
    <w:rsid w:val="00435AFA"/>
    <w:rsid w:val="00435C36"/>
    <w:rsid w:val="0044206C"/>
    <w:rsid w:val="00445DC6"/>
    <w:rsid w:val="0044663A"/>
    <w:rsid w:val="00447067"/>
    <w:rsid w:val="00447905"/>
    <w:rsid w:val="00450166"/>
    <w:rsid w:val="00451605"/>
    <w:rsid w:val="00451DD7"/>
    <w:rsid w:val="00454923"/>
    <w:rsid w:val="00456E96"/>
    <w:rsid w:val="00457813"/>
    <w:rsid w:val="00460DD9"/>
    <w:rsid w:val="004615C6"/>
    <w:rsid w:val="004632F4"/>
    <w:rsid w:val="00464233"/>
    <w:rsid w:val="00466012"/>
    <w:rsid w:val="00466CD1"/>
    <w:rsid w:val="00467452"/>
    <w:rsid w:val="004718F9"/>
    <w:rsid w:val="00473413"/>
    <w:rsid w:val="00473456"/>
    <w:rsid w:val="00473A9D"/>
    <w:rsid w:val="00473D7B"/>
    <w:rsid w:val="00474322"/>
    <w:rsid w:val="004749F5"/>
    <w:rsid w:val="004765CD"/>
    <w:rsid w:val="00481E29"/>
    <w:rsid w:val="00482F12"/>
    <w:rsid w:val="0048499C"/>
    <w:rsid w:val="00487633"/>
    <w:rsid w:val="004877A9"/>
    <w:rsid w:val="00487DAE"/>
    <w:rsid w:val="004900D0"/>
    <w:rsid w:val="0049169F"/>
    <w:rsid w:val="00492595"/>
    <w:rsid w:val="00494879"/>
    <w:rsid w:val="004948C8"/>
    <w:rsid w:val="00495C0F"/>
    <w:rsid w:val="004A13A6"/>
    <w:rsid w:val="004A1520"/>
    <w:rsid w:val="004A1CB1"/>
    <w:rsid w:val="004A2E95"/>
    <w:rsid w:val="004A33BA"/>
    <w:rsid w:val="004A3B79"/>
    <w:rsid w:val="004A4DEB"/>
    <w:rsid w:val="004A6CE9"/>
    <w:rsid w:val="004A7915"/>
    <w:rsid w:val="004B0CCC"/>
    <w:rsid w:val="004B0D4B"/>
    <w:rsid w:val="004B1891"/>
    <w:rsid w:val="004B2B12"/>
    <w:rsid w:val="004B51ED"/>
    <w:rsid w:val="004B5FE2"/>
    <w:rsid w:val="004B7928"/>
    <w:rsid w:val="004C1158"/>
    <w:rsid w:val="004C2A18"/>
    <w:rsid w:val="004C359D"/>
    <w:rsid w:val="004C496D"/>
    <w:rsid w:val="004C539B"/>
    <w:rsid w:val="004C5F4D"/>
    <w:rsid w:val="004C64BA"/>
    <w:rsid w:val="004C66F3"/>
    <w:rsid w:val="004C6BCA"/>
    <w:rsid w:val="004C7E4B"/>
    <w:rsid w:val="004D0C74"/>
    <w:rsid w:val="004D114A"/>
    <w:rsid w:val="004D25F3"/>
    <w:rsid w:val="004D441D"/>
    <w:rsid w:val="004D51F1"/>
    <w:rsid w:val="004D5AC0"/>
    <w:rsid w:val="004D5BB0"/>
    <w:rsid w:val="004E373E"/>
    <w:rsid w:val="004E4592"/>
    <w:rsid w:val="004E4C89"/>
    <w:rsid w:val="004F040F"/>
    <w:rsid w:val="004F09DA"/>
    <w:rsid w:val="004F164F"/>
    <w:rsid w:val="004F251A"/>
    <w:rsid w:val="004F3460"/>
    <w:rsid w:val="004F79E4"/>
    <w:rsid w:val="004F7CE9"/>
    <w:rsid w:val="005010D4"/>
    <w:rsid w:val="00502145"/>
    <w:rsid w:val="00503874"/>
    <w:rsid w:val="00507DE9"/>
    <w:rsid w:val="0051186D"/>
    <w:rsid w:val="00512D25"/>
    <w:rsid w:val="00512E1C"/>
    <w:rsid w:val="0051486B"/>
    <w:rsid w:val="005157E9"/>
    <w:rsid w:val="005166F0"/>
    <w:rsid w:val="0051745E"/>
    <w:rsid w:val="005206C2"/>
    <w:rsid w:val="00521E83"/>
    <w:rsid w:val="005261CA"/>
    <w:rsid w:val="0052638E"/>
    <w:rsid w:val="005275D0"/>
    <w:rsid w:val="005278A7"/>
    <w:rsid w:val="00527C92"/>
    <w:rsid w:val="00527FCC"/>
    <w:rsid w:val="00530597"/>
    <w:rsid w:val="005344FA"/>
    <w:rsid w:val="00534B31"/>
    <w:rsid w:val="00534EC6"/>
    <w:rsid w:val="0053566D"/>
    <w:rsid w:val="00535860"/>
    <w:rsid w:val="00545155"/>
    <w:rsid w:val="0054524C"/>
    <w:rsid w:val="00545285"/>
    <w:rsid w:val="005474E0"/>
    <w:rsid w:val="00547C6C"/>
    <w:rsid w:val="00550B62"/>
    <w:rsid w:val="00550F66"/>
    <w:rsid w:val="005525EF"/>
    <w:rsid w:val="00552A32"/>
    <w:rsid w:val="00553571"/>
    <w:rsid w:val="005536FF"/>
    <w:rsid w:val="00553889"/>
    <w:rsid w:val="00553BF9"/>
    <w:rsid w:val="005540CD"/>
    <w:rsid w:val="00555BCB"/>
    <w:rsid w:val="00555FA1"/>
    <w:rsid w:val="005571E2"/>
    <w:rsid w:val="00560638"/>
    <w:rsid w:val="00560FCD"/>
    <w:rsid w:val="00561B86"/>
    <w:rsid w:val="00562054"/>
    <w:rsid w:val="00567A48"/>
    <w:rsid w:val="00574511"/>
    <w:rsid w:val="00575F49"/>
    <w:rsid w:val="005765CE"/>
    <w:rsid w:val="00576ACB"/>
    <w:rsid w:val="00576DF4"/>
    <w:rsid w:val="00577189"/>
    <w:rsid w:val="005779AB"/>
    <w:rsid w:val="005808DE"/>
    <w:rsid w:val="00580A5B"/>
    <w:rsid w:val="00582100"/>
    <w:rsid w:val="00582A3D"/>
    <w:rsid w:val="00583912"/>
    <w:rsid w:val="0058482F"/>
    <w:rsid w:val="005849B6"/>
    <w:rsid w:val="005858BB"/>
    <w:rsid w:val="00587457"/>
    <w:rsid w:val="00590D5A"/>
    <w:rsid w:val="0059133A"/>
    <w:rsid w:val="00594114"/>
    <w:rsid w:val="005943F2"/>
    <w:rsid w:val="00596B9D"/>
    <w:rsid w:val="00596D6F"/>
    <w:rsid w:val="00597B6F"/>
    <w:rsid w:val="005A0CFA"/>
    <w:rsid w:val="005A11FD"/>
    <w:rsid w:val="005A25AB"/>
    <w:rsid w:val="005A3C5A"/>
    <w:rsid w:val="005A41F1"/>
    <w:rsid w:val="005A5202"/>
    <w:rsid w:val="005A6107"/>
    <w:rsid w:val="005A78B2"/>
    <w:rsid w:val="005B1F6A"/>
    <w:rsid w:val="005B23C4"/>
    <w:rsid w:val="005B3F0B"/>
    <w:rsid w:val="005B53B7"/>
    <w:rsid w:val="005B5974"/>
    <w:rsid w:val="005B6F02"/>
    <w:rsid w:val="005B7AF1"/>
    <w:rsid w:val="005C02E7"/>
    <w:rsid w:val="005C1F67"/>
    <w:rsid w:val="005C431E"/>
    <w:rsid w:val="005D1F03"/>
    <w:rsid w:val="005D3803"/>
    <w:rsid w:val="005D5F28"/>
    <w:rsid w:val="005D65CE"/>
    <w:rsid w:val="005D766D"/>
    <w:rsid w:val="005E2D81"/>
    <w:rsid w:val="005E3A8B"/>
    <w:rsid w:val="005E4BC1"/>
    <w:rsid w:val="005F140B"/>
    <w:rsid w:val="005F4A36"/>
    <w:rsid w:val="005F5F8B"/>
    <w:rsid w:val="005F7616"/>
    <w:rsid w:val="005F7C00"/>
    <w:rsid w:val="006003AD"/>
    <w:rsid w:val="00600F1B"/>
    <w:rsid w:val="00603ED6"/>
    <w:rsid w:val="0060424B"/>
    <w:rsid w:val="00604C28"/>
    <w:rsid w:val="00605AF6"/>
    <w:rsid w:val="006107C7"/>
    <w:rsid w:val="00610E8C"/>
    <w:rsid w:val="00612D5E"/>
    <w:rsid w:val="006144C5"/>
    <w:rsid w:val="00614BC8"/>
    <w:rsid w:val="00616152"/>
    <w:rsid w:val="0061684E"/>
    <w:rsid w:val="0061770C"/>
    <w:rsid w:val="00622140"/>
    <w:rsid w:val="006236D9"/>
    <w:rsid w:val="00624326"/>
    <w:rsid w:val="00625AE2"/>
    <w:rsid w:val="00626D09"/>
    <w:rsid w:val="00626DB1"/>
    <w:rsid w:val="00627A8C"/>
    <w:rsid w:val="00632DC0"/>
    <w:rsid w:val="00633A7E"/>
    <w:rsid w:val="006344ED"/>
    <w:rsid w:val="00634782"/>
    <w:rsid w:val="006439A8"/>
    <w:rsid w:val="006457A2"/>
    <w:rsid w:val="00645964"/>
    <w:rsid w:val="00646224"/>
    <w:rsid w:val="0064739E"/>
    <w:rsid w:val="00650250"/>
    <w:rsid w:val="006507EB"/>
    <w:rsid w:val="006509B8"/>
    <w:rsid w:val="00651882"/>
    <w:rsid w:val="00652387"/>
    <w:rsid w:val="0065456A"/>
    <w:rsid w:val="00655B19"/>
    <w:rsid w:val="006628E3"/>
    <w:rsid w:val="00663A1F"/>
    <w:rsid w:val="00666B02"/>
    <w:rsid w:val="00666FF2"/>
    <w:rsid w:val="006679E1"/>
    <w:rsid w:val="00673336"/>
    <w:rsid w:val="006736B6"/>
    <w:rsid w:val="006768B7"/>
    <w:rsid w:val="00677A44"/>
    <w:rsid w:val="00681EEB"/>
    <w:rsid w:val="006820BB"/>
    <w:rsid w:val="006826A3"/>
    <w:rsid w:val="00682D0C"/>
    <w:rsid w:val="00683057"/>
    <w:rsid w:val="00684598"/>
    <w:rsid w:val="00684F3F"/>
    <w:rsid w:val="00685150"/>
    <w:rsid w:val="00685D6A"/>
    <w:rsid w:val="006904E6"/>
    <w:rsid w:val="00693CBF"/>
    <w:rsid w:val="006947A8"/>
    <w:rsid w:val="006947E4"/>
    <w:rsid w:val="00696445"/>
    <w:rsid w:val="006965C1"/>
    <w:rsid w:val="00697CF6"/>
    <w:rsid w:val="006A05C4"/>
    <w:rsid w:val="006A1AE4"/>
    <w:rsid w:val="006A38B6"/>
    <w:rsid w:val="006A5B83"/>
    <w:rsid w:val="006A6FAD"/>
    <w:rsid w:val="006A7366"/>
    <w:rsid w:val="006B00A2"/>
    <w:rsid w:val="006B0ECA"/>
    <w:rsid w:val="006B1935"/>
    <w:rsid w:val="006B19A9"/>
    <w:rsid w:val="006B1F16"/>
    <w:rsid w:val="006B2061"/>
    <w:rsid w:val="006B2D40"/>
    <w:rsid w:val="006B45BB"/>
    <w:rsid w:val="006B77DA"/>
    <w:rsid w:val="006B7953"/>
    <w:rsid w:val="006C0B05"/>
    <w:rsid w:val="006C0D99"/>
    <w:rsid w:val="006C140C"/>
    <w:rsid w:val="006C357B"/>
    <w:rsid w:val="006C372D"/>
    <w:rsid w:val="006C40A8"/>
    <w:rsid w:val="006C42F8"/>
    <w:rsid w:val="006C6E2D"/>
    <w:rsid w:val="006C7A13"/>
    <w:rsid w:val="006C7CE3"/>
    <w:rsid w:val="006D1C89"/>
    <w:rsid w:val="006D2A11"/>
    <w:rsid w:val="006D32E0"/>
    <w:rsid w:val="006D37C5"/>
    <w:rsid w:val="006D3D8D"/>
    <w:rsid w:val="006D539C"/>
    <w:rsid w:val="006E08DD"/>
    <w:rsid w:val="006E0BFA"/>
    <w:rsid w:val="006E12F7"/>
    <w:rsid w:val="006E165A"/>
    <w:rsid w:val="006E2299"/>
    <w:rsid w:val="006E38A7"/>
    <w:rsid w:val="006E3EAA"/>
    <w:rsid w:val="006E5732"/>
    <w:rsid w:val="006E5B15"/>
    <w:rsid w:val="006E687D"/>
    <w:rsid w:val="006E78CE"/>
    <w:rsid w:val="006E79BD"/>
    <w:rsid w:val="006E7ADC"/>
    <w:rsid w:val="006F0563"/>
    <w:rsid w:val="006F15BA"/>
    <w:rsid w:val="006F1926"/>
    <w:rsid w:val="006F56B7"/>
    <w:rsid w:val="006F6A17"/>
    <w:rsid w:val="006F6E8E"/>
    <w:rsid w:val="006F79E5"/>
    <w:rsid w:val="007003D6"/>
    <w:rsid w:val="00701587"/>
    <w:rsid w:val="00702D57"/>
    <w:rsid w:val="00703729"/>
    <w:rsid w:val="00703BDF"/>
    <w:rsid w:val="007040EC"/>
    <w:rsid w:val="00704696"/>
    <w:rsid w:val="00704C34"/>
    <w:rsid w:val="00705EF7"/>
    <w:rsid w:val="00707CBF"/>
    <w:rsid w:val="0071142D"/>
    <w:rsid w:val="00712A32"/>
    <w:rsid w:val="0071325D"/>
    <w:rsid w:val="0071383E"/>
    <w:rsid w:val="00714439"/>
    <w:rsid w:val="00714720"/>
    <w:rsid w:val="007154EA"/>
    <w:rsid w:val="00715F5F"/>
    <w:rsid w:val="00716417"/>
    <w:rsid w:val="00720604"/>
    <w:rsid w:val="00720611"/>
    <w:rsid w:val="007230A2"/>
    <w:rsid w:val="0072579E"/>
    <w:rsid w:val="007272AC"/>
    <w:rsid w:val="00727A91"/>
    <w:rsid w:val="00730B1F"/>
    <w:rsid w:val="00740958"/>
    <w:rsid w:val="00742433"/>
    <w:rsid w:val="00743B93"/>
    <w:rsid w:val="00743F0E"/>
    <w:rsid w:val="00744DA6"/>
    <w:rsid w:val="0074569E"/>
    <w:rsid w:val="00746D65"/>
    <w:rsid w:val="00747B23"/>
    <w:rsid w:val="0075031C"/>
    <w:rsid w:val="00752C9F"/>
    <w:rsid w:val="0075668E"/>
    <w:rsid w:val="00757174"/>
    <w:rsid w:val="007611FC"/>
    <w:rsid w:val="00762946"/>
    <w:rsid w:val="007630EC"/>
    <w:rsid w:val="00763F9E"/>
    <w:rsid w:val="0076505F"/>
    <w:rsid w:val="00766421"/>
    <w:rsid w:val="00766970"/>
    <w:rsid w:val="00767F4C"/>
    <w:rsid w:val="00771ACF"/>
    <w:rsid w:val="007770F5"/>
    <w:rsid w:val="007802CE"/>
    <w:rsid w:val="00780CCD"/>
    <w:rsid w:val="00781182"/>
    <w:rsid w:val="007812C5"/>
    <w:rsid w:val="00781DED"/>
    <w:rsid w:val="0078329A"/>
    <w:rsid w:val="00783BF2"/>
    <w:rsid w:val="0078508D"/>
    <w:rsid w:val="00785E2E"/>
    <w:rsid w:val="00785F62"/>
    <w:rsid w:val="00792181"/>
    <w:rsid w:val="0079426F"/>
    <w:rsid w:val="007944F4"/>
    <w:rsid w:val="00794CCC"/>
    <w:rsid w:val="007954DA"/>
    <w:rsid w:val="00795659"/>
    <w:rsid w:val="00795821"/>
    <w:rsid w:val="007A158C"/>
    <w:rsid w:val="007A1B0D"/>
    <w:rsid w:val="007A1EC1"/>
    <w:rsid w:val="007A265C"/>
    <w:rsid w:val="007A38C1"/>
    <w:rsid w:val="007A3974"/>
    <w:rsid w:val="007A4209"/>
    <w:rsid w:val="007A7644"/>
    <w:rsid w:val="007B3C69"/>
    <w:rsid w:val="007B3CF0"/>
    <w:rsid w:val="007B6BA5"/>
    <w:rsid w:val="007B7481"/>
    <w:rsid w:val="007C0AEB"/>
    <w:rsid w:val="007C20EB"/>
    <w:rsid w:val="007C20FE"/>
    <w:rsid w:val="007C2483"/>
    <w:rsid w:val="007C2493"/>
    <w:rsid w:val="007C2A9D"/>
    <w:rsid w:val="007C3512"/>
    <w:rsid w:val="007C409E"/>
    <w:rsid w:val="007C55DC"/>
    <w:rsid w:val="007C75D7"/>
    <w:rsid w:val="007D0FBE"/>
    <w:rsid w:val="007D3110"/>
    <w:rsid w:val="007D5845"/>
    <w:rsid w:val="007D59A0"/>
    <w:rsid w:val="007D659D"/>
    <w:rsid w:val="007D67B6"/>
    <w:rsid w:val="007D7367"/>
    <w:rsid w:val="007E121C"/>
    <w:rsid w:val="007E640A"/>
    <w:rsid w:val="007E6770"/>
    <w:rsid w:val="007E6A0A"/>
    <w:rsid w:val="007F0E89"/>
    <w:rsid w:val="007F29CC"/>
    <w:rsid w:val="007F5001"/>
    <w:rsid w:val="0080148D"/>
    <w:rsid w:val="0080229B"/>
    <w:rsid w:val="00805738"/>
    <w:rsid w:val="00806955"/>
    <w:rsid w:val="00813148"/>
    <w:rsid w:val="008139CD"/>
    <w:rsid w:val="00814B98"/>
    <w:rsid w:val="00815372"/>
    <w:rsid w:val="00815F56"/>
    <w:rsid w:val="008169F8"/>
    <w:rsid w:val="00816B03"/>
    <w:rsid w:val="00822885"/>
    <w:rsid w:val="008231BC"/>
    <w:rsid w:val="00823D84"/>
    <w:rsid w:val="008245D6"/>
    <w:rsid w:val="008265A6"/>
    <w:rsid w:val="00831913"/>
    <w:rsid w:val="00834021"/>
    <w:rsid w:val="0083642E"/>
    <w:rsid w:val="00842040"/>
    <w:rsid w:val="00842C32"/>
    <w:rsid w:val="00843025"/>
    <w:rsid w:val="0084632E"/>
    <w:rsid w:val="00850DB2"/>
    <w:rsid w:val="0085137A"/>
    <w:rsid w:val="00853183"/>
    <w:rsid w:val="0085431A"/>
    <w:rsid w:val="0085542E"/>
    <w:rsid w:val="0086382F"/>
    <w:rsid w:val="008676C6"/>
    <w:rsid w:val="00870EE6"/>
    <w:rsid w:val="00872197"/>
    <w:rsid w:val="00872300"/>
    <w:rsid w:val="00872AFD"/>
    <w:rsid w:val="00872CBE"/>
    <w:rsid w:val="0087368E"/>
    <w:rsid w:val="00875277"/>
    <w:rsid w:val="00876D79"/>
    <w:rsid w:val="008773C9"/>
    <w:rsid w:val="00881354"/>
    <w:rsid w:val="008834F3"/>
    <w:rsid w:val="00883AC6"/>
    <w:rsid w:val="00884A70"/>
    <w:rsid w:val="008857C4"/>
    <w:rsid w:val="008862A6"/>
    <w:rsid w:val="008866FB"/>
    <w:rsid w:val="0089151E"/>
    <w:rsid w:val="00891643"/>
    <w:rsid w:val="00891D1B"/>
    <w:rsid w:val="00895425"/>
    <w:rsid w:val="008A100F"/>
    <w:rsid w:val="008A124D"/>
    <w:rsid w:val="008A1FC0"/>
    <w:rsid w:val="008A2490"/>
    <w:rsid w:val="008A25B1"/>
    <w:rsid w:val="008A4816"/>
    <w:rsid w:val="008A4E77"/>
    <w:rsid w:val="008A7B4B"/>
    <w:rsid w:val="008B1EEC"/>
    <w:rsid w:val="008B6CF1"/>
    <w:rsid w:val="008B7E64"/>
    <w:rsid w:val="008C1106"/>
    <w:rsid w:val="008C392E"/>
    <w:rsid w:val="008C4737"/>
    <w:rsid w:val="008C768B"/>
    <w:rsid w:val="008D12FA"/>
    <w:rsid w:val="008D6CB4"/>
    <w:rsid w:val="008D7806"/>
    <w:rsid w:val="008E143B"/>
    <w:rsid w:val="008E2987"/>
    <w:rsid w:val="008E2DF6"/>
    <w:rsid w:val="008E33D6"/>
    <w:rsid w:val="008E3D90"/>
    <w:rsid w:val="008E3F4C"/>
    <w:rsid w:val="008E5032"/>
    <w:rsid w:val="008E5285"/>
    <w:rsid w:val="008E6651"/>
    <w:rsid w:val="008F042E"/>
    <w:rsid w:val="008F0846"/>
    <w:rsid w:val="008F0AF1"/>
    <w:rsid w:val="008F22E0"/>
    <w:rsid w:val="008F2501"/>
    <w:rsid w:val="008F2D75"/>
    <w:rsid w:val="008F3451"/>
    <w:rsid w:val="008F3DAB"/>
    <w:rsid w:val="008F5485"/>
    <w:rsid w:val="008F5DCB"/>
    <w:rsid w:val="008F7572"/>
    <w:rsid w:val="009002D0"/>
    <w:rsid w:val="009002D6"/>
    <w:rsid w:val="0090170B"/>
    <w:rsid w:val="00904020"/>
    <w:rsid w:val="009107DD"/>
    <w:rsid w:val="00910BF7"/>
    <w:rsid w:val="00911305"/>
    <w:rsid w:val="009123C4"/>
    <w:rsid w:val="00913703"/>
    <w:rsid w:val="00913B24"/>
    <w:rsid w:val="0091473D"/>
    <w:rsid w:val="00916260"/>
    <w:rsid w:val="00916835"/>
    <w:rsid w:val="00920451"/>
    <w:rsid w:val="00921B2C"/>
    <w:rsid w:val="00924E13"/>
    <w:rsid w:val="0092627D"/>
    <w:rsid w:val="00926755"/>
    <w:rsid w:val="00927423"/>
    <w:rsid w:val="009301B7"/>
    <w:rsid w:val="00931095"/>
    <w:rsid w:val="00933C24"/>
    <w:rsid w:val="00933C86"/>
    <w:rsid w:val="00935339"/>
    <w:rsid w:val="00944236"/>
    <w:rsid w:val="00944376"/>
    <w:rsid w:val="00944E65"/>
    <w:rsid w:val="00952DAA"/>
    <w:rsid w:val="00953301"/>
    <w:rsid w:val="0095426F"/>
    <w:rsid w:val="00956785"/>
    <w:rsid w:val="009602EE"/>
    <w:rsid w:val="009605DF"/>
    <w:rsid w:val="009609D7"/>
    <w:rsid w:val="00960E30"/>
    <w:rsid w:val="0096181F"/>
    <w:rsid w:val="009638F3"/>
    <w:rsid w:val="0096425A"/>
    <w:rsid w:val="0096491C"/>
    <w:rsid w:val="00964F1A"/>
    <w:rsid w:val="00965569"/>
    <w:rsid w:val="009659B8"/>
    <w:rsid w:val="00970040"/>
    <w:rsid w:val="00972325"/>
    <w:rsid w:val="0097327E"/>
    <w:rsid w:val="00974D96"/>
    <w:rsid w:val="00975B23"/>
    <w:rsid w:val="00975BC7"/>
    <w:rsid w:val="00976F7D"/>
    <w:rsid w:val="00981747"/>
    <w:rsid w:val="009832F0"/>
    <w:rsid w:val="009833D5"/>
    <w:rsid w:val="00985840"/>
    <w:rsid w:val="00985C80"/>
    <w:rsid w:val="009914AF"/>
    <w:rsid w:val="00994804"/>
    <w:rsid w:val="009974B1"/>
    <w:rsid w:val="00997FCC"/>
    <w:rsid w:val="009A328C"/>
    <w:rsid w:val="009A3C7E"/>
    <w:rsid w:val="009A3DD6"/>
    <w:rsid w:val="009A49E0"/>
    <w:rsid w:val="009A57DC"/>
    <w:rsid w:val="009A78A0"/>
    <w:rsid w:val="009B02E0"/>
    <w:rsid w:val="009B0993"/>
    <w:rsid w:val="009B138B"/>
    <w:rsid w:val="009B2753"/>
    <w:rsid w:val="009B40E5"/>
    <w:rsid w:val="009B5DD4"/>
    <w:rsid w:val="009B7423"/>
    <w:rsid w:val="009B797C"/>
    <w:rsid w:val="009C0D2A"/>
    <w:rsid w:val="009C0FA0"/>
    <w:rsid w:val="009C6294"/>
    <w:rsid w:val="009D0651"/>
    <w:rsid w:val="009D339C"/>
    <w:rsid w:val="009D4D53"/>
    <w:rsid w:val="009D68D0"/>
    <w:rsid w:val="009D7A9E"/>
    <w:rsid w:val="009E00C3"/>
    <w:rsid w:val="009E0DD6"/>
    <w:rsid w:val="009E184F"/>
    <w:rsid w:val="009E254A"/>
    <w:rsid w:val="009E5652"/>
    <w:rsid w:val="009F1C00"/>
    <w:rsid w:val="009F3527"/>
    <w:rsid w:val="009F76AD"/>
    <w:rsid w:val="00A013D2"/>
    <w:rsid w:val="00A019B2"/>
    <w:rsid w:val="00A01A3E"/>
    <w:rsid w:val="00A01E95"/>
    <w:rsid w:val="00A04149"/>
    <w:rsid w:val="00A042C0"/>
    <w:rsid w:val="00A0512B"/>
    <w:rsid w:val="00A056E2"/>
    <w:rsid w:val="00A073E1"/>
    <w:rsid w:val="00A110DE"/>
    <w:rsid w:val="00A11A1C"/>
    <w:rsid w:val="00A13FCC"/>
    <w:rsid w:val="00A142F3"/>
    <w:rsid w:val="00A1432C"/>
    <w:rsid w:val="00A158CF"/>
    <w:rsid w:val="00A167A7"/>
    <w:rsid w:val="00A17BC2"/>
    <w:rsid w:val="00A17F77"/>
    <w:rsid w:val="00A223B4"/>
    <w:rsid w:val="00A2297E"/>
    <w:rsid w:val="00A26BB6"/>
    <w:rsid w:val="00A3165C"/>
    <w:rsid w:val="00A3218D"/>
    <w:rsid w:val="00A327D6"/>
    <w:rsid w:val="00A32903"/>
    <w:rsid w:val="00A32D34"/>
    <w:rsid w:val="00A3392C"/>
    <w:rsid w:val="00A339E1"/>
    <w:rsid w:val="00A35812"/>
    <w:rsid w:val="00A35C87"/>
    <w:rsid w:val="00A37111"/>
    <w:rsid w:val="00A40193"/>
    <w:rsid w:val="00A40D34"/>
    <w:rsid w:val="00A42484"/>
    <w:rsid w:val="00A42A05"/>
    <w:rsid w:val="00A43C51"/>
    <w:rsid w:val="00A44664"/>
    <w:rsid w:val="00A44D49"/>
    <w:rsid w:val="00A455D6"/>
    <w:rsid w:val="00A465F0"/>
    <w:rsid w:val="00A476E6"/>
    <w:rsid w:val="00A47B05"/>
    <w:rsid w:val="00A520CD"/>
    <w:rsid w:val="00A52BC0"/>
    <w:rsid w:val="00A534D2"/>
    <w:rsid w:val="00A53A3A"/>
    <w:rsid w:val="00A53CCA"/>
    <w:rsid w:val="00A540B8"/>
    <w:rsid w:val="00A56B76"/>
    <w:rsid w:val="00A56C72"/>
    <w:rsid w:val="00A61733"/>
    <w:rsid w:val="00A62EEC"/>
    <w:rsid w:val="00A63067"/>
    <w:rsid w:val="00A64AB5"/>
    <w:rsid w:val="00A65519"/>
    <w:rsid w:val="00A73B81"/>
    <w:rsid w:val="00A74E2A"/>
    <w:rsid w:val="00A75337"/>
    <w:rsid w:val="00A75D88"/>
    <w:rsid w:val="00A813EE"/>
    <w:rsid w:val="00A8163E"/>
    <w:rsid w:val="00A82F6F"/>
    <w:rsid w:val="00A832BA"/>
    <w:rsid w:val="00A8449C"/>
    <w:rsid w:val="00A85BCF"/>
    <w:rsid w:val="00A9167F"/>
    <w:rsid w:val="00A92567"/>
    <w:rsid w:val="00A92C20"/>
    <w:rsid w:val="00A93202"/>
    <w:rsid w:val="00A93468"/>
    <w:rsid w:val="00A93682"/>
    <w:rsid w:val="00A948A6"/>
    <w:rsid w:val="00A95A4B"/>
    <w:rsid w:val="00A96CAB"/>
    <w:rsid w:val="00AA0B12"/>
    <w:rsid w:val="00AA11F6"/>
    <w:rsid w:val="00AA2295"/>
    <w:rsid w:val="00AA25EC"/>
    <w:rsid w:val="00AA26A7"/>
    <w:rsid w:val="00AA2E96"/>
    <w:rsid w:val="00AA516A"/>
    <w:rsid w:val="00AA5C8A"/>
    <w:rsid w:val="00AA6942"/>
    <w:rsid w:val="00AB3511"/>
    <w:rsid w:val="00AB413F"/>
    <w:rsid w:val="00AB57B5"/>
    <w:rsid w:val="00AC08AB"/>
    <w:rsid w:val="00AC0BBD"/>
    <w:rsid w:val="00AC138F"/>
    <w:rsid w:val="00AC4B21"/>
    <w:rsid w:val="00AC4E38"/>
    <w:rsid w:val="00AC5181"/>
    <w:rsid w:val="00AC520F"/>
    <w:rsid w:val="00AD0110"/>
    <w:rsid w:val="00AD0689"/>
    <w:rsid w:val="00AD259A"/>
    <w:rsid w:val="00AD28F1"/>
    <w:rsid w:val="00AD48D8"/>
    <w:rsid w:val="00AD4D80"/>
    <w:rsid w:val="00AD5A66"/>
    <w:rsid w:val="00AD5E20"/>
    <w:rsid w:val="00AD6C81"/>
    <w:rsid w:val="00AD79D6"/>
    <w:rsid w:val="00AE00F8"/>
    <w:rsid w:val="00AE2539"/>
    <w:rsid w:val="00AE59F7"/>
    <w:rsid w:val="00AE6418"/>
    <w:rsid w:val="00AE6421"/>
    <w:rsid w:val="00AF1A1A"/>
    <w:rsid w:val="00AF33F8"/>
    <w:rsid w:val="00AF3F97"/>
    <w:rsid w:val="00AF400F"/>
    <w:rsid w:val="00AF4404"/>
    <w:rsid w:val="00AF56EB"/>
    <w:rsid w:val="00AF58EC"/>
    <w:rsid w:val="00AF5F75"/>
    <w:rsid w:val="00AF78A2"/>
    <w:rsid w:val="00B003E5"/>
    <w:rsid w:val="00B010C1"/>
    <w:rsid w:val="00B014CF"/>
    <w:rsid w:val="00B01B06"/>
    <w:rsid w:val="00B01D19"/>
    <w:rsid w:val="00B025B3"/>
    <w:rsid w:val="00B02E06"/>
    <w:rsid w:val="00B04348"/>
    <w:rsid w:val="00B051B3"/>
    <w:rsid w:val="00B06661"/>
    <w:rsid w:val="00B06E69"/>
    <w:rsid w:val="00B10BDF"/>
    <w:rsid w:val="00B11027"/>
    <w:rsid w:val="00B116C9"/>
    <w:rsid w:val="00B14645"/>
    <w:rsid w:val="00B1585B"/>
    <w:rsid w:val="00B20F11"/>
    <w:rsid w:val="00B20F92"/>
    <w:rsid w:val="00B22C02"/>
    <w:rsid w:val="00B24DF9"/>
    <w:rsid w:val="00B25B3B"/>
    <w:rsid w:val="00B2713A"/>
    <w:rsid w:val="00B3011F"/>
    <w:rsid w:val="00B311A0"/>
    <w:rsid w:val="00B32223"/>
    <w:rsid w:val="00B32502"/>
    <w:rsid w:val="00B355E8"/>
    <w:rsid w:val="00B36474"/>
    <w:rsid w:val="00B37E56"/>
    <w:rsid w:val="00B42271"/>
    <w:rsid w:val="00B42941"/>
    <w:rsid w:val="00B444AE"/>
    <w:rsid w:val="00B46CDC"/>
    <w:rsid w:val="00B53884"/>
    <w:rsid w:val="00B53CF3"/>
    <w:rsid w:val="00B554A4"/>
    <w:rsid w:val="00B55E43"/>
    <w:rsid w:val="00B609BE"/>
    <w:rsid w:val="00B61F4B"/>
    <w:rsid w:val="00B62C1F"/>
    <w:rsid w:val="00B62D92"/>
    <w:rsid w:val="00B63906"/>
    <w:rsid w:val="00B63DC1"/>
    <w:rsid w:val="00B651C2"/>
    <w:rsid w:val="00B6611C"/>
    <w:rsid w:val="00B6646A"/>
    <w:rsid w:val="00B67BFA"/>
    <w:rsid w:val="00B7338A"/>
    <w:rsid w:val="00B738DD"/>
    <w:rsid w:val="00B73D0D"/>
    <w:rsid w:val="00B74AF7"/>
    <w:rsid w:val="00B7535D"/>
    <w:rsid w:val="00B7677D"/>
    <w:rsid w:val="00B76B62"/>
    <w:rsid w:val="00B770A3"/>
    <w:rsid w:val="00B81796"/>
    <w:rsid w:val="00B82A28"/>
    <w:rsid w:val="00B857B1"/>
    <w:rsid w:val="00B8685C"/>
    <w:rsid w:val="00B86B94"/>
    <w:rsid w:val="00B911EC"/>
    <w:rsid w:val="00B91AD0"/>
    <w:rsid w:val="00B91B55"/>
    <w:rsid w:val="00B92BCC"/>
    <w:rsid w:val="00B952E8"/>
    <w:rsid w:val="00B95AFC"/>
    <w:rsid w:val="00B95B3A"/>
    <w:rsid w:val="00B96904"/>
    <w:rsid w:val="00B969FF"/>
    <w:rsid w:val="00B9798B"/>
    <w:rsid w:val="00BA049B"/>
    <w:rsid w:val="00BA1A8A"/>
    <w:rsid w:val="00BA30BE"/>
    <w:rsid w:val="00BA380B"/>
    <w:rsid w:val="00BA45B3"/>
    <w:rsid w:val="00BA775C"/>
    <w:rsid w:val="00BB0378"/>
    <w:rsid w:val="00BB089E"/>
    <w:rsid w:val="00BB0949"/>
    <w:rsid w:val="00BB18EA"/>
    <w:rsid w:val="00BB1E49"/>
    <w:rsid w:val="00BB2181"/>
    <w:rsid w:val="00BB312E"/>
    <w:rsid w:val="00BB38DF"/>
    <w:rsid w:val="00BB3C53"/>
    <w:rsid w:val="00BB6153"/>
    <w:rsid w:val="00BB7BCC"/>
    <w:rsid w:val="00BC0638"/>
    <w:rsid w:val="00BC1286"/>
    <w:rsid w:val="00BC15A1"/>
    <w:rsid w:val="00BC2694"/>
    <w:rsid w:val="00BC3139"/>
    <w:rsid w:val="00BC37C4"/>
    <w:rsid w:val="00BC52A3"/>
    <w:rsid w:val="00BC5DB1"/>
    <w:rsid w:val="00BC64BD"/>
    <w:rsid w:val="00BC6B99"/>
    <w:rsid w:val="00BC7227"/>
    <w:rsid w:val="00BC7A0F"/>
    <w:rsid w:val="00BD2703"/>
    <w:rsid w:val="00BD29C1"/>
    <w:rsid w:val="00BD3DF7"/>
    <w:rsid w:val="00BD4A96"/>
    <w:rsid w:val="00BE1109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0A69"/>
    <w:rsid w:val="00BF1464"/>
    <w:rsid w:val="00BF2A94"/>
    <w:rsid w:val="00BF482A"/>
    <w:rsid w:val="00BF4E03"/>
    <w:rsid w:val="00BF7401"/>
    <w:rsid w:val="00C00CA7"/>
    <w:rsid w:val="00C01146"/>
    <w:rsid w:val="00C01B6B"/>
    <w:rsid w:val="00C02783"/>
    <w:rsid w:val="00C027CA"/>
    <w:rsid w:val="00C028F7"/>
    <w:rsid w:val="00C02AAB"/>
    <w:rsid w:val="00C02C89"/>
    <w:rsid w:val="00C02F8B"/>
    <w:rsid w:val="00C037EF"/>
    <w:rsid w:val="00C047EA"/>
    <w:rsid w:val="00C04F48"/>
    <w:rsid w:val="00C05434"/>
    <w:rsid w:val="00C0553D"/>
    <w:rsid w:val="00C05698"/>
    <w:rsid w:val="00C0619B"/>
    <w:rsid w:val="00C06C4E"/>
    <w:rsid w:val="00C06F7D"/>
    <w:rsid w:val="00C114C7"/>
    <w:rsid w:val="00C1212F"/>
    <w:rsid w:val="00C12509"/>
    <w:rsid w:val="00C127C0"/>
    <w:rsid w:val="00C12B4C"/>
    <w:rsid w:val="00C13CAC"/>
    <w:rsid w:val="00C14074"/>
    <w:rsid w:val="00C16703"/>
    <w:rsid w:val="00C174E9"/>
    <w:rsid w:val="00C176B5"/>
    <w:rsid w:val="00C212AA"/>
    <w:rsid w:val="00C227FF"/>
    <w:rsid w:val="00C2301C"/>
    <w:rsid w:val="00C231C2"/>
    <w:rsid w:val="00C2359E"/>
    <w:rsid w:val="00C23E03"/>
    <w:rsid w:val="00C24120"/>
    <w:rsid w:val="00C24D87"/>
    <w:rsid w:val="00C261A9"/>
    <w:rsid w:val="00C2638F"/>
    <w:rsid w:val="00C2662A"/>
    <w:rsid w:val="00C27C3E"/>
    <w:rsid w:val="00C3122A"/>
    <w:rsid w:val="00C34435"/>
    <w:rsid w:val="00C34E1F"/>
    <w:rsid w:val="00C41006"/>
    <w:rsid w:val="00C42572"/>
    <w:rsid w:val="00C42DD2"/>
    <w:rsid w:val="00C45CCD"/>
    <w:rsid w:val="00C472B2"/>
    <w:rsid w:val="00C47416"/>
    <w:rsid w:val="00C515CD"/>
    <w:rsid w:val="00C532E1"/>
    <w:rsid w:val="00C54E27"/>
    <w:rsid w:val="00C55B75"/>
    <w:rsid w:val="00C63E72"/>
    <w:rsid w:val="00C6538E"/>
    <w:rsid w:val="00C6545E"/>
    <w:rsid w:val="00C65CD8"/>
    <w:rsid w:val="00C66BEE"/>
    <w:rsid w:val="00C66C89"/>
    <w:rsid w:val="00C70205"/>
    <w:rsid w:val="00C71A0A"/>
    <w:rsid w:val="00C71EC2"/>
    <w:rsid w:val="00C72D3F"/>
    <w:rsid w:val="00C75634"/>
    <w:rsid w:val="00C7662D"/>
    <w:rsid w:val="00C8030B"/>
    <w:rsid w:val="00C805D0"/>
    <w:rsid w:val="00C81C04"/>
    <w:rsid w:val="00C838D7"/>
    <w:rsid w:val="00C839B2"/>
    <w:rsid w:val="00C84848"/>
    <w:rsid w:val="00C8669E"/>
    <w:rsid w:val="00C875E2"/>
    <w:rsid w:val="00C876BC"/>
    <w:rsid w:val="00C904E9"/>
    <w:rsid w:val="00C9189C"/>
    <w:rsid w:val="00C93B3D"/>
    <w:rsid w:val="00C93BFE"/>
    <w:rsid w:val="00C9475E"/>
    <w:rsid w:val="00C9518E"/>
    <w:rsid w:val="00C959F7"/>
    <w:rsid w:val="00C97E57"/>
    <w:rsid w:val="00CA0880"/>
    <w:rsid w:val="00CA3A26"/>
    <w:rsid w:val="00CA3AEE"/>
    <w:rsid w:val="00CA5358"/>
    <w:rsid w:val="00CA56B1"/>
    <w:rsid w:val="00CA608A"/>
    <w:rsid w:val="00CA6D2D"/>
    <w:rsid w:val="00CB0BFC"/>
    <w:rsid w:val="00CB1705"/>
    <w:rsid w:val="00CB20F7"/>
    <w:rsid w:val="00CB61F2"/>
    <w:rsid w:val="00CB7B11"/>
    <w:rsid w:val="00CC162E"/>
    <w:rsid w:val="00CC2DA3"/>
    <w:rsid w:val="00CC308C"/>
    <w:rsid w:val="00CC34F3"/>
    <w:rsid w:val="00CC392F"/>
    <w:rsid w:val="00CC5D43"/>
    <w:rsid w:val="00CC674D"/>
    <w:rsid w:val="00CC6FBF"/>
    <w:rsid w:val="00CD2205"/>
    <w:rsid w:val="00CD284A"/>
    <w:rsid w:val="00CD4671"/>
    <w:rsid w:val="00CD4BE1"/>
    <w:rsid w:val="00CE0DAA"/>
    <w:rsid w:val="00CE278E"/>
    <w:rsid w:val="00CE29B3"/>
    <w:rsid w:val="00CE2AE7"/>
    <w:rsid w:val="00CE30C6"/>
    <w:rsid w:val="00CE32D5"/>
    <w:rsid w:val="00CE5FED"/>
    <w:rsid w:val="00CF091F"/>
    <w:rsid w:val="00CF28FD"/>
    <w:rsid w:val="00CF2E24"/>
    <w:rsid w:val="00CF3E11"/>
    <w:rsid w:val="00CF43A3"/>
    <w:rsid w:val="00CF643F"/>
    <w:rsid w:val="00CF6AF7"/>
    <w:rsid w:val="00CF6CD9"/>
    <w:rsid w:val="00CF7AFD"/>
    <w:rsid w:val="00D000BA"/>
    <w:rsid w:val="00D05995"/>
    <w:rsid w:val="00D074F5"/>
    <w:rsid w:val="00D07511"/>
    <w:rsid w:val="00D107E8"/>
    <w:rsid w:val="00D11D4A"/>
    <w:rsid w:val="00D1245C"/>
    <w:rsid w:val="00D148FC"/>
    <w:rsid w:val="00D14CF0"/>
    <w:rsid w:val="00D166F2"/>
    <w:rsid w:val="00D16E1C"/>
    <w:rsid w:val="00D17D6A"/>
    <w:rsid w:val="00D22406"/>
    <w:rsid w:val="00D22C60"/>
    <w:rsid w:val="00D23A0B"/>
    <w:rsid w:val="00D23EF9"/>
    <w:rsid w:val="00D24307"/>
    <w:rsid w:val="00D2485E"/>
    <w:rsid w:val="00D31636"/>
    <w:rsid w:val="00D325AD"/>
    <w:rsid w:val="00D32A48"/>
    <w:rsid w:val="00D32BC0"/>
    <w:rsid w:val="00D344AB"/>
    <w:rsid w:val="00D34546"/>
    <w:rsid w:val="00D36945"/>
    <w:rsid w:val="00D36CA9"/>
    <w:rsid w:val="00D376BA"/>
    <w:rsid w:val="00D4172C"/>
    <w:rsid w:val="00D41DBB"/>
    <w:rsid w:val="00D42F19"/>
    <w:rsid w:val="00D448A4"/>
    <w:rsid w:val="00D44FB5"/>
    <w:rsid w:val="00D479F9"/>
    <w:rsid w:val="00D505EC"/>
    <w:rsid w:val="00D5067A"/>
    <w:rsid w:val="00D52348"/>
    <w:rsid w:val="00D5340E"/>
    <w:rsid w:val="00D53B1E"/>
    <w:rsid w:val="00D54E43"/>
    <w:rsid w:val="00D55015"/>
    <w:rsid w:val="00D56C37"/>
    <w:rsid w:val="00D56EE0"/>
    <w:rsid w:val="00D56F79"/>
    <w:rsid w:val="00D6284D"/>
    <w:rsid w:val="00D643FC"/>
    <w:rsid w:val="00D64B0C"/>
    <w:rsid w:val="00D64C50"/>
    <w:rsid w:val="00D65028"/>
    <w:rsid w:val="00D65149"/>
    <w:rsid w:val="00D65A9C"/>
    <w:rsid w:val="00D66343"/>
    <w:rsid w:val="00D6664E"/>
    <w:rsid w:val="00D66A4C"/>
    <w:rsid w:val="00D70531"/>
    <w:rsid w:val="00D707EA"/>
    <w:rsid w:val="00D70883"/>
    <w:rsid w:val="00D7263B"/>
    <w:rsid w:val="00D74F0D"/>
    <w:rsid w:val="00D768AA"/>
    <w:rsid w:val="00D77702"/>
    <w:rsid w:val="00D77B68"/>
    <w:rsid w:val="00D800F9"/>
    <w:rsid w:val="00D8233A"/>
    <w:rsid w:val="00D84F25"/>
    <w:rsid w:val="00D862CD"/>
    <w:rsid w:val="00D90679"/>
    <w:rsid w:val="00D9225E"/>
    <w:rsid w:val="00D92DE2"/>
    <w:rsid w:val="00D93F61"/>
    <w:rsid w:val="00D9408B"/>
    <w:rsid w:val="00D945E5"/>
    <w:rsid w:val="00D946CB"/>
    <w:rsid w:val="00D9530B"/>
    <w:rsid w:val="00D96CC1"/>
    <w:rsid w:val="00DA0515"/>
    <w:rsid w:val="00DA277E"/>
    <w:rsid w:val="00DA330D"/>
    <w:rsid w:val="00DA460B"/>
    <w:rsid w:val="00DA50F7"/>
    <w:rsid w:val="00DA6554"/>
    <w:rsid w:val="00DA73D8"/>
    <w:rsid w:val="00DB0745"/>
    <w:rsid w:val="00DB14E4"/>
    <w:rsid w:val="00DB41DC"/>
    <w:rsid w:val="00DB4B32"/>
    <w:rsid w:val="00DB4B53"/>
    <w:rsid w:val="00DB64FB"/>
    <w:rsid w:val="00DB693C"/>
    <w:rsid w:val="00DB6EF3"/>
    <w:rsid w:val="00DC1DBE"/>
    <w:rsid w:val="00DC4A1F"/>
    <w:rsid w:val="00DC6CC1"/>
    <w:rsid w:val="00DC6E49"/>
    <w:rsid w:val="00DC6F86"/>
    <w:rsid w:val="00DC6FCB"/>
    <w:rsid w:val="00DC77CE"/>
    <w:rsid w:val="00DD0992"/>
    <w:rsid w:val="00DD2DC7"/>
    <w:rsid w:val="00DD551E"/>
    <w:rsid w:val="00DD5E6D"/>
    <w:rsid w:val="00DD6229"/>
    <w:rsid w:val="00DD6AE9"/>
    <w:rsid w:val="00DE11FC"/>
    <w:rsid w:val="00DE207E"/>
    <w:rsid w:val="00DE3E03"/>
    <w:rsid w:val="00DE73F0"/>
    <w:rsid w:val="00DF0195"/>
    <w:rsid w:val="00DF1781"/>
    <w:rsid w:val="00DF4D69"/>
    <w:rsid w:val="00DF51BA"/>
    <w:rsid w:val="00DF5400"/>
    <w:rsid w:val="00DF5B87"/>
    <w:rsid w:val="00DF6AC0"/>
    <w:rsid w:val="00DF701F"/>
    <w:rsid w:val="00E0174A"/>
    <w:rsid w:val="00E018BD"/>
    <w:rsid w:val="00E04EEE"/>
    <w:rsid w:val="00E06AC3"/>
    <w:rsid w:val="00E075F3"/>
    <w:rsid w:val="00E07ABF"/>
    <w:rsid w:val="00E11282"/>
    <w:rsid w:val="00E130C8"/>
    <w:rsid w:val="00E13C45"/>
    <w:rsid w:val="00E1522E"/>
    <w:rsid w:val="00E16FD1"/>
    <w:rsid w:val="00E17CC5"/>
    <w:rsid w:val="00E21F48"/>
    <w:rsid w:val="00E22A0B"/>
    <w:rsid w:val="00E23705"/>
    <w:rsid w:val="00E23807"/>
    <w:rsid w:val="00E238BE"/>
    <w:rsid w:val="00E23A21"/>
    <w:rsid w:val="00E2518B"/>
    <w:rsid w:val="00E26D14"/>
    <w:rsid w:val="00E303DD"/>
    <w:rsid w:val="00E30D50"/>
    <w:rsid w:val="00E31EF0"/>
    <w:rsid w:val="00E3227B"/>
    <w:rsid w:val="00E32967"/>
    <w:rsid w:val="00E341C9"/>
    <w:rsid w:val="00E35F5A"/>
    <w:rsid w:val="00E37F00"/>
    <w:rsid w:val="00E402D2"/>
    <w:rsid w:val="00E41DC1"/>
    <w:rsid w:val="00E43E61"/>
    <w:rsid w:val="00E44108"/>
    <w:rsid w:val="00E44DDC"/>
    <w:rsid w:val="00E45020"/>
    <w:rsid w:val="00E4619A"/>
    <w:rsid w:val="00E47F77"/>
    <w:rsid w:val="00E5105B"/>
    <w:rsid w:val="00E518B3"/>
    <w:rsid w:val="00E52CCC"/>
    <w:rsid w:val="00E53372"/>
    <w:rsid w:val="00E53F5E"/>
    <w:rsid w:val="00E544C1"/>
    <w:rsid w:val="00E547FA"/>
    <w:rsid w:val="00E55007"/>
    <w:rsid w:val="00E559DA"/>
    <w:rsid w:val="00E56DCD"/>
    <w:rsid w:val="00E6007F"/>
    <w:rsid w:val="00E6061B"/>
    <w:rsid w:val="00E62D9E"/>
    <w:rsid w:val="00E66277"/>
    <w:rsid w:val="00E663CB"/>
    <w:rsid w:val="00E704F3"/>
    <w:rsid w:val="00E70A87"/>
    <w:rsid w:val="00E745B0"/>
    <w:rsid w:val="00E76E7E"/>
    <w:rsid w:val="00E77188"/>
    <w:rsid w:val="00E81E0A"/>
    <w:rsid w:val="00E86F85"/>
    <w:rsid w:val="00E87913"/>
    <w:rsid w:val="00E9191D"/>
    <w:rsid w:val="00E91DFC"/>
    <w:rsid w:val="00E91F31"/>
    <w:rsid w:val="00E925BA"/>
    <w:rsid w:val="00E94EB7"/>
    <w:rsid w:val="00E9579F"/>
    <w:rsid w:val="00E97A7E"/>
    <w:rsid w:val="00EA0507"/>
    <w:rsid w:val="00EA2719"/>
    <w:rsid w:val="00EA47D2"/>
    <w:rsid w:val="00EA72E8"/>
    <w:rsid w:val="00EA73C7"/>
    <w:rsid w:val="00EB02F4"/>
    <w:rsid w:val="00EB04D2"/>
    <w:rsid w:val="00EB07B4"/>
    <w:rsid w:val="00EB11C3"/>
    <w:rsid w:val="00EB3226"/>
    <w:rsid w:val="00EB484A"/>
    <w:rsid w:val="00EB4D4A"/>
    <w:rsid w:val="00EB4E64"/>
    <w:rsid w:val="00EB554E"/>
    <w:rsid w:val="00EB7652"/>
    <w:rsid w:val="00EC00AE"/>
    <w:rsid w:val="00EC4F59"/>
    <w:rsid w:val="00EC5867"/>
    <w:rsid w:val="00EC5962"/>
    <w:rsid w:val="00EC79A2"/>
    <w:rsid w:val="00ED12E7"/>
    <w:rsid w:val="00ED1A34"/>
    <w:rsid w:val="00ED21A3"/>
    <w:rsid w:val="00ED230B"/>
    <w:rsid w:val="00ED38F3"/>
    <w:rsid w:val="00ED5A41"/>
    <w:rsid w:val="00ED635E"/>
    <w:rsid w:val="00ED6D64"/>
    <w:rsid w:val="00ED738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E7FD8"/>
    <w:rsid w:val="00EF01D3"/>
    <w:rsid w:val="00EF0AA9"/>
    <w:rsid w:val="00EF5E88"/>
    <w:rsid w:val="00EF6AD5"/>
    <w:rsid w:val="00F02355"/>
    <w:rsid w:val="00F03A7E"/>
    <w:rsid w:val="00F04F4F"/>
    <w:rsid w:val="00F05836"/>
    <w:rsid w:val="00F063E3"/>
    <w:rsid w:val="00F12216"/>
    <w:rsid w:val="00F12E91"/>
    <w:rsid w:val="00F1334C"/>
    <w:rsid w:val="00F14A89"/>
    <w:rsid w:val="00F15CB1"/>
    <w:rsid w:val="00F163D6"/>
    <w:rsid w:val="00F16E26"/>
    <w:rsid w:val="00F17B37"/>
    <w:rsid w:val="00F22A3F"/>
    <w:rsid w:val="00F2457E"/>
    <w:rsid w:val="00F24C51"/>
    <w:rsid w:val="00F25E0E"/>
    <w:rsid w:val="00F25EC5"/>
    <w:rsid w:val="00F263DE"/>
    <w:rsid w:val="00F26BAC"/>
    <w:rsid w:val="00F2780F"/>
    <w:rsid w:val="00F32361"/>
    <w:rsid w:val="00F326C4"/>
    <w:rsid w:val="00F32B18"/>
    <w:rsid w:val="00F3431D"/>
    <w:rsid w:val="00F34862"/>
    <w:rsid w:val="00F350A8"/>
    <w:rsid w:val="00F36057"/>
    <w:rsid w:val="00F368AF"/>
    <w:rsid w:val="00F36DE0"/>
    <w:rsid w:val="00F4025D"/>
    <w:rsid w:val="00F425EF"/>
    <w:rsid w:val="00F447F9"/>
    <w:rsid w:val="00F46419"/>
    <w:rsid w:val="00F4782E"/>
    <w:rsid w:val="00F509E5"/>
    <w:rsid w:val="00F52DDD"/>
    <w:rsid w:val="00F54A2D"/>
    <w:rsid w:val="00F54ED5"/>
    <w:rsid w:val="00F5507F"/>
    <w:rsid w:val="00F63D2D"/>
    <w:rsid w:val="00F6502E"/>
    <w:rsid w:val="00F65374"/>
    <w:rsid w:val="00F67672"/>
    <w:rsid w:val="00F67864"/>
    <w:rsid w:val="00F678F8"/>
    <w:rsid w:val="00F67C6A"/>
    <w:rsid w:val="00F71C81"/>
    <w:rsid w:val="00F75C3F"/>
    <w:rsid w:val="00F75DB8"/>
    <w:rsid w:val="00F76D9D"/>
    <w:rsid w:val="00F80633"/>
    <w:rsid w:val="00F81542"/>
    <w:rsid w:val="00F84E4C"/>
    <w:rsid w:val="00F86337"/>
    <w:rsid w:val="00F868B2"/>
    <w:rsid w:val="00F87362"/>
    <w:rsid w:val="00F87C25"/>
    <w:rsid w:val="00F904C7"/>
    <w:rsid w:val="00F93862"/>
    <w:rsid w:val="00F9712F"/>
    <w:rsid w:val="00FA2C26"/>
    <w:rsid w:val="00FA3090"/>
    <w:rsid w:val="00FA3245"/>
    <w:rsid w:val="00FA3D45"/>
    <w:rsid w:val="00FA5042"/>
    <w:rsid w:val="00FA550D"/>
    <w:rsid w:val="00FB1817"/>
    <w:rsid w:val="00FB1D6E"/>
    <w:rsid w:val="00FB276D"/>
    <w:rsid w:val="00FB3CA7"/>
    <w:rsid w:val="00FB585B"/>
    <w:rsid w:val="00FB5926"/>
    <w:rsid w:val="00FB6122"/>
    <w:rsid w:val="00FB7BF9"/>
    <w:rsid w:val="00FC1B5B"/>
    <w:rsid w:val="00FC23D6"/>
    <w:rsid w:val="00FC4F32"/>
    <w:rsid w:val="00FC53A9"/>
    <w:rsid w:val="00FC7A3A"/>
    <w:rsid w:val="00FD0AAE"/>
    <w:rsid w:val="00FD0ABC"/>
    <w:rsid w:val="00FD11F5"/>
    <w:rsid w:val="00FD20D0"/>
    <w:rsid w:val="00FD34AC"/>
    <w:rsid w:val="00FD38E0"/>
    <w:rsid w:val="00FD430B"/>
    <w:rsid w:val="00FD5377"/>
    <w:rsid w:val="00FD539C"/>
    <w:rsid w:val="00FD54F1"/>
    <w:rsid w:val="00FD5F69"/>
    <w:rsid w:val="00FD6602"/>
    <w:rsid w:val="00FD6E44"/>
    <w:rsid w:val="00FE02AB"/>
    <w:rsid w:val="00FE05FE"/>
    <w:rsid w:val="00FE1CEB"/>
    <w:rsid w:val="00FE2377"/>
    <w:rsid w:val="00FE24E8"/>
    <w:rsid w:val="00FE3BDF"/>
    <w:rsid w:val="00FE3F5A"/>
    <w:rsid w:val="00FE4CBC"/>
    <w:rsid w:val="00FE5140"/>
    <w:rsid w:val="00FF1634"/>
    <w:rsid w:val="00FF181A"/>
    <w:rsid w:val="00FF342A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e"/>
    <w:rsid w:val="00421861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basedOn w:val="Normale"/>
    <w:rsid w:val="00C66BEE"/>
    <w:pPr>
      <w:autoSpaceDE w:val="0"/>
      <w:autoSpaceDN w:val="0"/>
    </w:pPr>
    <w:rPr>
      <w:rFonts w:ascii="Garamond" w:eastAsiaTheme="minorHAnsi" w:hAnsi="Garamond" w:cs="Calibri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8A124D"/>
    <w:rPr>
      <w:sz w:val="16"/>
      <w:szCs w:val="16"/>
    </w:rPr>
  </w:style>
  <w:style w:type="character" w:customStyle="1" w:styleId="inv-meeting-url">
    <w:name w:val="inv-meeting-url"/>
    <w:basedOn w:val="Carpredefinitoparagrafo"/>
    <w:rsid w:val="00CE5FED"/>
  </w:style>
  <w:style w:type="character" w:styleId="Enfasicorsivo">
    <w:name w:val="Emphasis"/>
    <w:basedOn w:val="Carpredefinitoparagrafo"/>
    <w:uiPriority w:val="20"/>
    <w:qFormat/>
    <w:rsid w:val="007A1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a7FvTfHq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3340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G. Vismara</cp:lastModifiedBy>
  <cp:revision>7</cp:revision>
  <cp:lastPrinted>2004-04-30T12:56:00Z</cp:lastPrinted>
  <dcterms:created xsi:type="dcterms:W3CDTF">2022-11-09T17:08:00Z</dcterms:created>
  <dcterms:modified xsi:type="dcterms:W3CDTF">2022-11-10T08:05:00Z</dcterms:modified>
</cp:coreProperties>
</file>